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0DAF1" w14:textId="77777777" w:rsidR="00BC29DE" w:rsidRPr="007C7B4A" w:rsidRDefault="00BC29DE" w:rsidP="00BC29DE">
      <w:pPr>
        <w:spacing w:before="240" w:after="120" w:line="240" w:lineRule="auto"/>
        <w:ind w:firstLine="709"/>
        <w:jc w:val="both"/>
        <w:rPr>
          <w:rFonts w:ascii="Times New Roman" w:hAnsi="Times New Roman" w:cs="Times New Roman"/>
          <w:b/>
          <w:bCs/>
          <w:sz w:val="24"/>
          <w:szCs w:val="24"/>
        </w:rPr>
      </w:pPr>
      <w:r w:rsidRPr="007C7B4A">
        <w:rPr>
          <w:rFonts w:ascii="Times New Roman" w:hAnsi="Times New Roman" w:cs="Times New Roman"/>
          <w:b/>
          <w:bCs/>
          <w:sz w:val="24"/>
          <w:szCs w:val="24"/>
        </w:rPr>
        <w:t>Introduction</w:t>
      </w:r>
    </w:p>
    <w:p w14:paraId="5B7C3407"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Marriage is one of the most important things in human life. All religions and countries take part in regulating the importance of marriage, including the Indonesian state which is predominantly Muslim. Although in Indonesia the majority of the people are Muslim, but the State of Indonesia is not a country that runs an Islamic legal system but a legal system inherited from Dutch colonialism. The dominance of the majority of the Indonesian people is behind the emergence of several rules governing marriage, including Law No. 1 of 1974 concerning marriage which was then followed by PP No. 9 of 1975 concerning the Implementation of the Law of 1974, as well as the birth of the Compilation of Islamic Law (KHI).</w:t>
      </w:r>
    </w:p>
    <w:p w14:paraId="46E4E0A3"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In South Sulawesi, one thing that is characteristic of the wedding that will take place is the existence of panaik or dui menre 'money, namely spending money for the reception, or by the Makassar Bugis tribe calling the cost of the wedding. Panik money is the amount of money given by prospective bridegrooms to prospective brides which is a form of appreciation and reality of respect for social norms and strata. Furthermore, this panaik money is not an accumulated value of all costs given by the men to the women, but is separate from the dowry fees and administration money.</w:t>
      </w:r>
    </w:p>
    <w:p w14:paraId="558A9CDD"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So that the Bugis people of Makassar recognize three types of marriage costs, namely: First: Mahar, Second: Administrative Costs in KUA, Third: Fair money. The three types of marriage costs are things that must be fulfilled when wanting to get married.</w:t>
      </w:r>
    </w:p>
    <w:p w14:paraId="41B0A759"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If you examine further the three types of costs above, of course you will find differences in the source or basis for the emergence of each cost. For example, dowry fees originating from the syar'i provisions or from the Qur'anic allegations and sunnah which require a man to pay dowry to the woman he married. Whereas administrative costs originating from national law contained in PP 48 of 2014 Amendments to the PP concerning Tariffs for Types of Non-Tax State Revenues that apply in the Ministry of Religion. The last cost is good money originating from customs or customs that has been handed down to the Bugis people of Makassar.</w:t>
      </w:r>
    </w:p>
    <w:p w14:paraId="3110CBBD"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Special dowry fees for people who are Muslim are required to give dowry to prospective wives. In the Bugis Makassar mahar community it is known as Bugis, namely Sompa and sunrang in the Makassar language. sunrang or Sompa among the Bugis people of Makassar are usually in the form of money, a plot of land, rice fields, jewelry or a set of prayer tools that have value. Although the cost of good money for receptions has been agreed to by the men, the high dowry fees are so high that the men if they do not support it can end up canceling the marriage. Although ideally a noble woman is a woman with a low dowry.Furthermore, the administrative costs stated in PP 48 explain that if the marriage is conducted outside the KUA or outside the operating hours, it will be charged six hundred thousand rupiah and zero rupiah if implemented in the KUA office and office hours. However, there are still a number of regions that actually set their own tariffs. Like village priests who set rates outside of these provisions by placing a tariff of one million and even more on the grounds that they have become the rules or agreements of the village priests. Cases like this are very detrimental to society and continue to occur if not followed up by the ranks of the Ministry of Religion.</w:t>
      </w:r>
    </w:p>
    <w:p w14:paraId="6C64D34C"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The cost of marriage to marry a famous Bugis Makassar woman is not small in number. This is influenced by the level of women's social strata and the level of education used as a standard in determining the amount of good money to receive applications. If the prospective bride is of blue blood descent (the Tallo, Gowa or Bone royal family), then the money is tens </w:t>
      </w:r>
      <w:r w:rsidRPr="007C7B4A">
        <w:rPr>
          <w:rFonts w:ascii="Times New Roman" w:hAnsi="Times New Roman" w:cs="Times New Roman"/>
          <w:sz w:val="24"/>
          <w:szCs w:val="24"/>
        </w:rPr>
        <w:lastRenderedPageBreak/>
        <w:t>of millions. Likewise if the education level of the prospective bride is SI, S2, or medicine, the same thing will apply. Not to mention if the prospective bride has been carrying out the pilgrimage, the demand for wedding expenses is certainly more soaring.</w:t>
      </w:r>
    </w:p>
    <w:p w14:paraId="730AE8F1"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Cultural shifts have an impact on determining the amount of good money. If it used to be only nobles who used to put up a large tariff rate on Panaik money, at the moment it did not distinguish between nobles and not nobles. There have been many descendants of the blue virgin married to the descendants of ordinary people. This shift is influenced by the modernization of the development of science, so that the amount of panaik money is no longer a social strata and descent which is the main benchmark but can be seen from the level of education of a woman.</w:t>
      </w:r>
    </w:p>
    <w:p w14:paraId="049759C5" w14:textId="77777777" w:rsidR="00BC29DE" w:rsidRPr="007C7B4A" w:rsidRDefault="00BC29DE" w:rsidP="00BC29DE">
      <w:pPr>
        <w:spacing w:before="240" w:after="120" w:line="240" w:lineRule="auto"/>
        <w:ind w:firstLine="709"/>
        <w:jc w:val="both"/>
        <w:rPr>
          <w:rFonts w:ascii="Times New Roman" w:hAnsi="Times New Roman" w:cs="Times New Roman"/>
          <w:b/>
          <w:bCs/>
          <w:sz w:val="24"/>
          <w:szCs w:val="24"/>
        </w:rPr>
      </w:pPr>
      <w:r w:rsidRPr="007C7B4A">
        <w:rPr>
          <w:rFonts w:ascii="Times New Roman" w:hAnsi="Times New Roman" w:cs="Times New Roman"/>
          <w:b/>
          <w:bCs/>
          <w:sz w:val="24"/>
          <w:szCs w:val="24"/>
        </w:rPr>
        <w:t>Research Methods</w:t>
      </w:r>
    </w:p>
    <w:p w14:paraId="3D5B838D"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This research is a descriptive qualitative, to understand the phenomenon of what is experienced by research subjects in a specific natural context. In determining the location of research, researchers consider three important elements, namely: place, actor, and activity. The location of this study is the Bugis Makassar Community in South Sulawesi. The approach of this research is a case study (case study). The researcher looks deeply at the program, events, processes, activities and for one or more people. In addition, to analyze phenomena in the field researchers also apply the scientific approach in the same family, namely the syar'i approach, which is used to describe the arguments originating from the Qur'an and hadith. So that the sequel of this approach leads to the study of maslahah.</w:t>
      </w:r>
    </w:p>
    <w:p w14:paraId="7AD29FC5" w14:textId="77777777" w:rsidR="00BC29DE" w:rsidRPr="007C7B4A" w:rsidRDefault="00BC29DE" w:rsidP="00BC29DE">
      <w:pPr>
        <w:spacing w:before="240" w:after="120" w:line="240" w:lineRule="auto"/>
        <w:ind w:firstLine="709"/>
        <w:jc w:val="both"/>
        <w:rPr>
          <w:rFonts w:ascii="Times New Roman" w:hAnsi="Times New Roman" w:cs="Times New Roman"/>
          <w:b/>
          <w:sz w:val="24"/>
          <w:szCs w:val="24"/>
        </w:rPr>
      </w:pPr>
      <w:r w:rsidRPr="007C7B4A">
        <w:rPr>
          <w:rFonts w:ascii="Times New Roman" w:hAnsi="Times New Roman" w:cs="Times New Roman"/>
          <w:b/>
          <w:sz w:val="24"/>
          <w:szCs w:val="24"/>
        </w:rPr>
        <w:t>Result And Discussion</w:t>
      </w:r>
    </w:p>
    <w:p w14:paraId="7D4849D0"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Bugis Makassar marriages are not detached from the discussion of dowry. From historical accounts, there was no certainty about the beginning of the emergence of dowry. Dg. Ewa emphasized that dowry is just the matter of term. This is based on his analysis, it is more inclined to money used for reception / partying or money spent</w:t>
      </w:r>
      <w:r>
        <w:rPr>
          <w:rFonts w:ascii="Times New Roman" w:hAnsi="Times New Roman" w:cs="Times New Roman"/>
          <w:sz w:val="24"/>
          <w:szCs w:val="24"/>
        </w:rPr>
        <w:t xml:space="preserve"> (</w:t>
      </w:r>
      <w:r w:rsidRPr="00B0330F">
        <w:rPr>
          <w:rFonts w:ascii="Times New Arabic" w:hAnsi="Times New Arabic"/>
        </w:rPr>
        <w:t>Abdul Karim Sultan Dg. Ewa</w:t>
      </w:r>
      <w:r>
        <w:rPr>
          <w:rFonts w:ascii="Times New Arabic" w:hAnsi="Times New Arabic"/>
        </w:rPr>
        <w:t>:</w:t>
      </w:r>
      <w:r w:rsidRPr="00B0330F">
        <w:rPr>
          <w:rFonts w:ascii="Times New Arabic" w:hAnsi="Times New Arabic"/>
        </w:rPr>
        <w:t xml:space="preserve"> 2017</w:t>
      </w:r>
      <w:r>
        <w:rPr>
          <w:rFonts w:ascii="Times New Arabic" w:hAnsi="Times New Arabic"/>
        </w:rPr>
        <w:t>)</w:t>
      </w:r>
      <w:r w:rsidRPr="007C7B4A">
        <w:rPr>
          <w:rFonts w:ascii="Times New Roman" w:hAnsi="Times New Roman" w:cs="Times New Roman"/>
          <w:sz w:val="24"/>
          <w:szCs w:val="24"/>
        </w:rPr>
        <w:t>.</w:t>
      </w:r>
    </w:p>
    <w:p w14:paraId="5944BD80"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If the amount of dowry is considerable many, then the party is definitely luxurious and crowded as many invitations and preparations in order to entertain numerous guests invited. On the contrary if the money is a little, then the party is not too crowded because the amount of dowry is used for the party is relatively few, unless the woman's family is regarded as rich family who does raise more money. It can be concluded that dowry is the money for a reception at the bride's place.</w:t>
      </w:r>
    </w:p>
    <w:p w14:paraId="3D26CAF7"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0330F">
        <w:rPr>
          <w:rFonts w:ascii="Times New Arabic" w:hAnsi="Times New Arabic"/>
        </w:rPr>
        <w:t>Abdul Karim Sultan Dg.</w:t>
      </w:r>
      <w:r>
        <w:rPr>
          <w:rFonts w:ascii="Times New Arabic" w:hAnsi="Times New Arabic"/>
        </w:rPr>
        <w:t xml:space="preserve"> Ewa:</w:t>
      </w:r>
      <w:r w:rsidRPr="00B0330F">
        <w:rPr>
          <w:rFonts w:ascii="Times New Arabic" w:hAnsi="Times New Arabic"/>
        </w:rPr>
        <w:t xml:space="preserve"> 2017</w:t>
      </w:r>
      <w:r>
        <w:rPr>
          <w:rFonts w:ascii="Times New Arabic" w:hAnsi="Times New Arabic"/>
        </w:rPr>
        <w:t>)</w:t>
      </w:r>
      <w:r w:rsidRPr="007C7B4A">
        <w:rPr>
          <w:rFonts w:ascii="Times New Roman" w:hAnsi="Times New Roman" w:cs="Times New Roman"/>
          <w:sz w:val="24"/>
          <w:szCs w:val="24"/>
        </w:rPr>
        <w:t xml:space="preserve"> predicted the birth dowry from a concept, which in Makassar language is called sunrang, sunrang in ancient times was a mandatory gift of a man to the woman he applied for, this principle was in accordance with the teachings of Islam regarding the obligation to give dowry. In directing sunrang, this shows where the social strata for each bride and groom's family is given. Sunrang, once known when brride’s proposal, sunrang amount that is advanced some about 10 to 40. If the sunrang is between 10 and 14 or under ten, the marriage can be determined the social strata that is definitely a low caste. Likewise, with weddings that proceeds sunrang 15 to 25, the social status is better than previous. But if the sunrang is above the range of 30 to 40 then this is highest social strata.</w:t>
      </w:r>
    </w:p>
    <w:p w14:paraId="14453C0D"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i/>
          <w:iCs/>
          <w:sz w:val="24"/>
          <w:szCs w:val="24"/>
        </w:rPr>
        <w:t xml:space="preserve">Sompa </w:t>
      </w:r>
      <w:r w:rsidRPr="007C7B4A">
        <w:rPr>
          <w:rFonts w:ascii="Times New Roman" w:hAnsi="Times New Roman" w:cs="Times New Roman"/>
          <w:sz w:val="24"/>
          <w:szCs w:val="24"/>
        </w:rPr>
        <w:t xml:space="preserve">or </w:t>
      </w:r>
      <w:r w:rsidRPr="007C7B4A">
        <w:rPr>
          <w:rFonts w:ascii="Times New Roman" w:hAnsi="Times New Roman" w:cs="Times New Roman"/>
          <w:i/>
          <w:iCs/>
          <w:sz w:val="24"/>
          <w:szCs w:val="24"/>
        </w:rPr>
        <w:t>sunrang</w:t>
      </w:r>
      <w:r w:rsidRPr="007C7B4A">
        <w:rPr>
          <w:rFonts w:ascii="Times New Roman" w:hAnsi="Times New Roman" w:cs="Times New Roman"/>
          <w:sz w:val="24"/>
          <w:szCs w:val="24"/>
        </w:rPr>
        <w:t xml:space="preserve"> is dowry or bride price. This </w:t>
      </w:r>
      <w:r w:rsidRPr="007C7B4A">
        <w:rPr>
          <w:rFonts w:ascii="Times New Roman" w:hAnsi="Times New Roman" w:cs="Times New Roman"/>
          <w:i/>
          <w:sz w:val="24"/>
          <w:szCs w:val="24"/>
        </w:rPr>
        <w:t>sompa</w:t>
      </w:r>
      <w:r w:rsidRPr="007C7B4A">
        <w:rPr>
          <w:rFonts w:ascii="Times New Roman" w:hAnsi="Times New Roman" w:cs="Times New Roman"/>
          <w:sz w:val="24"/>
          <w:szCs w:val="24"/>
        </w:rPr>
        <w:t xml:space="preserve"> or </w:t>
      </w:r>
      <w:r w:rsidRPr="007C7B4A">
        <w:rPr>
          <w:rFonts w:ascii="Times New Roman" w:hAnsi="Times New Roman" w:cs="Times New Roman"/>
          <w:i/>
          <w:sz w:val="24"/>
          <w:szCs w:val="24"/>
        </w:rPr>
        <w:t>sunrang</w:t>
      </w:r>
      <w:r w:rsidRPr="007C7B4A">
        <w:rPr>
          <w:rFonts w:ascii="Times New Roman" w:hAnsi="Times New Roman" w:cs="Times New Roman"/>
          <w:sz w:val="24"/>
          <w:szCs w:val="24"/>
        </w:rPr>
        <w:t xml:space="preserve"> shows the level given by Bugis community of Makassar adjusting the bride social level who got a marriage proposal. </w:t>
      </w:r>
      <w:r w:rsidRPr="007C7B4A">
        <w:rPr>
          <w:rFonts w:ascii="Times New Roman" w:hAnsi="Times New Roman" w:cs="Times New Roman"/>
          <w:sz w:val="24"/>
          <w:szCs w:val="24"/>
        </w:rPr>
        <w:lastRenderedPageBreak/>
        <w:t xml:space="preserve">The habit of the Bugis Makassar people calls this </w:t>
      </w:r>
      <w:r w:rsidRPr="007C7B4A">
        <w:rPr>
          <w:rFonts w:ascii="Times New Roman" w:hAnsi="Times New Roman" w:cs="Times New Roman"/>
          <w:i/>
          <w:sz w:val="24"/>
          <w:szCs w:val="24"/>
        </w:rPr>
        <w:t>sompa</w:t>
      </w:r>
      <w:r w:rsidRPr="007C7B4A">
        <w:rPr>
          <w:rFonts w:ascii="Times New Roman" w:hAnsi="Times New Roman" w:cs="Times New Roman"/>
          <w:sz w:val="24"/>
          <w:szCs w:val="24"/>
        </w:rPr>
        <w:t xml:space="preserve"> or </w:t>
      </w:r>
      <w:r w:rsidRPr="007C7B4A">
        <w:rPr>
          <w:rFonts w:ascii="Times New Roman" w:hAnsi="Times New Roman" w:cs="Times New Roman"/>
          <w:i/>
          <w:sz w:val="24"/>
          <w:szCs w:val="24"/>
        </w:rPr>
        <w:t>sunrang</w:t>
      </w:r>
      <w:r w:rsidRPr="007C7B4A">
        <w:rPr>
          <w:rFonts w:ascii="Times New Roman" w:hAnsi="Times New Roman" w:cs="Times New Roman"/>
          <w:sz w:val="24"/>
          <w:szCs w:val="24"/>
        </w:rPr>
        <w:t xml:space="preserve"> in the calculation of the value of rella (real). If you look at the Dutch colonialism era it was calculated with a nominal value of 2 gulden. Lately, 1 real has been calculated with Rp. 3,000 to Rp. 4,000. Or, it is manifested in the form of objects such as land, rice fields or other heirlooms..</w:t>
      </w:r>
    </w:p>
    <w:p w14:paraId="3F1D7BCA" w14:textId="77777777" w:rsidR="00BC29DE" w:rsidRPr="007C7B4A" w:rsidRDefault="00BC29DE" w:rsidP="00BC29DE">
      <w:pPr>
        <w:pStyle w:val="ListParagraph"/>
        <w:numPr>
          <w:ilvl w:val="0"/>
          <w:numId w:val="4"/>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Levels of </w:t>
      </w:r>
      <w:r w:rsidRPr="007C7B4A">
        <w:rPr>
          <w:rFonts w:ascii="Times New Roman" w:hAnsi="Times New Roman" w:cs="Times New Roman"/>
          <w:i/>
          <w:sz w:val="24"/>
          <w:szCs w:val="24"/>
        </w:rPr>
        <w:t>Sompa</w:t>
      </w:r>
      <w:r w:rsidRPr="007C7B4A">
        <w:rPr>
          <w:rFonts w:ascii="Times New Roman" w:hAnsi="Times New Roman" w:cs="Times New Roman"/>
          <w:sz w:val="24"/>
          <w:szCs w:val="24"/>
        </w:rPr>
        <w:t xml:space="preserve"> or </w:t>
      </w:r>
      <w:r w:rsidRPr="007C7B4A">
        <w:rPr>
          <w:rFonts w:ascii="Times New Roman" w:hAnsi="Times New Roman" w:cs="Times New Roman"/>
          <w:i/>
          <w:sz w:val="24"/>
          <w:szCs w:val="24"/>
        </w:rPr>
        <w:t>Sunreng</w:t>
      </w:r>
      <w:r w:rsidRPr="007C7B4A">
        <w:rPr>
          <w:rFonts w:ascii="Times New Roman" w:hAnsi="Times New Roman" w:cs="Times New Roman"/>
          <w:sz w:val="24"/>
          <w:szCs w:val="24"/>
        </w:rPr>
        <w:t xml:space="preserve"> in Bugis Makassar society</w:t>
      </w:r>
    </w:p>
    <w:p w14:paraId="6922CFA5"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In ancient times, Sompa or Sunreng was measured from the descendants of the social strata of the girl who wanted to be married, this was calculated very carefully because it was very concerned about family social status. The calculation of sompa or sunreng (dowry) is still being practiced these days even though they are not as tight as they used to be. The levels of sompa or sunrang vary in each region. Such as in the Bugis area which applies in the telluppoccoe area (Bone, Wajo, Makassar Bugis) which is also followed by most of the Bugis descendants of the area are:</w:t>
      </w:r>
    </w:p>
    <w:p w14:paraId="7784CFEB" w14:textId="77777777" w:rsidR="00BC29DE" w:rsidRPr="007C7B4A" w:rsidRDefault="00BC29DE" w:rsidP="00BC29DE">
      <w:pPr>
        <w:pStyle w:val="ListParagraph"/>
        <w:numPr>
          <w:ilvl w:val="0"/>
          <w:numId w:val="1"/>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Sompa Bocco</w:t>
      </w:r>
      <w:r w:rsidRPr="007C7B4A">
        <w:rPr>
          <w:rFonts w:ascii="Times New Roman" w:hAnsi="Times New Roman" w:cs="Times New Roman"/>
          <w:sz w:val="24"/>
          <w:szCs w:val="24"/>
        </w:rPr>
        <w:t xml:space="preserve">, is given to female kings of Bone descent, Wajo Bugis Makassar who held royal authority or descendants of King have </w:t>
      </w:r>
      <w:r w:rsidRPr="007C7B4A">
        <w:rPr>
          <w:rFonts w:ascii="Times New Roman" w:hAnsi="Times New Roman" w:cs="Times New Roman"/>
          <w:i/>
          <w:sz w:val="24"/>
          <w:szCs w:val="24"/>
        </w:rPr>
        <w:t>Sompa</w:t>
      </w:r>
      <w:r w:rsidRPr="007C7B4A">
        <w:rPr>
          <w:rFonts w:ascii="Times New Roman" w:hAnsi="Times New Roman" w:cs="Times New Roman"/>
          <w:sz w:val="24"/>
          <w:szCs w:val="24"/>
        </w:rPr>
        <w:t xml:space="preserve"> or </w:t>
      </w:r>
      <w:r w:rsidRPr="007C7B4A">
        <w:rPr>
          <w:rFonts w:ascii="Times New Roman" w:hAnsi="Times New Roman" w:cs="Times New Roman"/>
          <w:i/>
          <w:sz w:val="24"/>
          <w:szCs w:val="24"/>
        </w:rPr>
        <w:t>Sunreng</w:t>
      </w:r>
      <w:r w:rsidRPr="007C7B4A">
        <w:rPr>
          <w:rFonts w:ascii="Times New Roman" w:hAnsi="Times New Roman" w:cs="Times New Roman"/>
          <w:sz w:val="24"/>
          <w:szCs w:val="24"/>
        </w:rPr>
        <w:t xml:space="preserve"> 14 old </w:t>
      </w:r>
      <w:r w:rsidRPr="007C7B4A">
        <w:rPr>
          <w:rFonts w:ascii="Times New Roman" w:hAnsi="Times New Roman" w:cs="Times New Roman"/>
          <w:i/>
          <w:sz w:val="24"/>
          <w:szCs w:val="24"/>
        </w:rPr>
        <w:t>Kati doi</w:t>
      </w:r>
      <w:r w:rsidRPr="007C7B4A">
        <w:rPr>
          <w:rFonts w:ascii="Times New Roman" w:hAnsi="Times New Roman" w:cs="Times New Roman"/>
          <w:sz w:val="24"/>
          <w:szCs w:val="24"/>
        </w:rPr>
        <w:t xml:space="preserve"> nominal value of 1 old </w:t>
      </w:r>
      <w:r w:rsidRPr="007C7B4A">
        <w:rPr>
          <w:rFonts w:ascii="Times New Roman" w:hAnsi="Times New Roman" w:cs="Times New Roman"/>
          <w:i/>
          <w:sz w:val="24"/>
          <w:szCs w:val="24"/>
        </w:rPr>
        <w:t>Kati doi</w:t>
      </w:r>
      <w:r w:rsidRPr="007C7B4A">
        <w:rPr>
          <w:rFonts w:ascii="Times New Roman" w:hAnsi="Times New Roman" w:cs="Times New Roman"/>
          <w:sz w:val="24"/>
          <w:szCs w:val="24"/>
        </w:rPr>
        <w:t xml:space="preserve"> = 88 real plus 8 people added 8 </w:t>
      </w:r>
      <w:r w:rsidRPr="007C7B4A">
        <w:rPr>
          <w:rFonts w:ascii="Times New Roman" w:hAnsi="Times New Roman" w:cs="Times New Roman"/>
          <w:i/>
          <w:sz w:val="24"/>
          <w:szCs w:val="24"/>
        </w:rPr>
        <w:t>doi</w:t>
      </w:r>
      <w:r w:rsidRPr="007C7B4A">
        <w:rPr>
          <w:rFonts w:ascii="Times New Roman" w:hAnsi="Times New Roman" w:cs="Times New Roman"/>
          <w:sz w:val="24"/>
          <w:szCs w:val="24"/>
        </w:rPr>
        <w:t xml:space="preserve">. Along with that was also handed over an </w:t>
      </w:r>
      <w:r w:rsidRPr="007C7B4A">
        <w:rPr>
          <w:rFonts w:ascii="Times New Roman" w:hAnsi="Times New Roman" w:cs="Times New Roman"/>
          <w:i/>
          <w:sz w:val="24"/>
          <w:szCs w:val="24"/>
        </w:rPr>
        <w:t>Ata</w:t>
      </w:r>
      <w:r w:rsidRPr="007C7B4A">
        <w:rPr>
          <w:rFonts w:ascii="Times New Roman" w:hAnsi="Times New Roman" w:cs="Times New Roman"/>
          <w:sz w:val="24"/>
          <w:szCs w:val="24"/>
        </w:rPr>
        <w:t xml:space="preserve"> and a buffalo.</w:t>
      </w:r>
    </w:p>
    <w:p w14:paraId="3D29688D" w14:textId="77777777" w:rsidR="00BC29DE" w:rsidRPr="007C7B4A" w:rsidRDefault="00BC29DE" w:rsidP="00BC29DE">
      <w:pPr>
        <w:pStyle w:val="ListParagraph"/>
        <w:numPr>
          <w:ilvl w:val="0"/>
          <w:numId w:val="1"/>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Sompa ana’ Bocco</w:t>
      </w:r>
      <w:r w:rsidRPr="007C7B4A">
        <w:rPr>
          <w:rFonts w:ascii="Times New Roman" w:hAnsi="Times New Roman" w:cs="Times New Roman"/>
          <w:sz w:val="24"/>
          <w:szCs w:val="24"/>
        </w:rPr>
        <w:t xml:space="preserve">, is given to the daughters of the king who came from the three kings of </w:t>
      </w:r>
      <w:r w:rsidRPr="007C7B4A">
        <w:rPr>
          <w:rFonts w:ascii="Times New Roman" w:hAnsi="Times New Roman" w:cs="Times New Roman"/>
          <w:i/>
          <w:sz w:val="24"/>
          <w:szCs w:val="24"/>
        </w:rPr>
        <w:t>tellumpoccoe</w:t>
      </w:r>
      <w:r w:rsidRPr="007C7B4A">
        <w:rPr>
          <w:rFonts w:ascii="Times New Roman" w:hAnsi="Times New Roman" w:cs="Times New Roman"/>
          <w:sz w:val="24"/>
          <w:szCs w:val="24"/>
        </w:rPr>
        <w:t xml:space="preserve"> or other high nobles, which the dowry was 7 old </w:t>
      </w:r>
      <w:r w:rsidRPr="007C7B4A">
        <w:rPr>
          <w:rFonts w:ascii="Times New Roman" w:hAnsi="Times New Roman" w:cs="Times New Roman"/>
          <w:i/>
          <w:sz w:val="24"/>
          <w:szCs w:val="24"/>
        </w:rPr>
        <w:t>Kati doi</w:t>
      </w:r>
      <w:r w:rsidRPr="007C7B4A">
        <w:rPr>
          <w:rFonts w:ascii="Times New Roman" w:hAnsi="Times New Roman" w:cs="Times New Roman"/>
          <w:sz w:val="24"/>
          <w:szCs w:val="24"/>
        </w:rPr>
        <w:t>.</w:t>
      </w:r>
    </w:p>
    <w:p w14:paraId="789CBE90" w14:textId="77777777" w:rsidR="00BC29DE" w:rsidRPr="007C7B4A" w:rsidRDefault="00BC29DE" w:rsidP="00BC29DE">
      <w:pPr>
        <w:pStyle w:val="ListParagraph"/>
        <w:numPr>
          <w:ilvl w:val="0"/>
          <w:numId w:val="1"/>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Sompa kati</w:t>
      </w:r>
      <w:r w:rsidRPr="007C7B4A">
        <w:rPr>
          <w:rFonts w:ascii="Times New Roman" w:hAnsi="Times New Roman" w:cs="Times New Roman"/>
          <w:sz w:val="24"/>
          <w:szCs w:val="24"/>
        </w:rPr>
        <w:t xml:space="preserve">, Is given to the daughters of subordinate kings 1 old kati doi, or 88 real plus 8 money plus 8 </w:t>
      </w:r>
      <w:r w:rsidRPr="007C7B4A">
        <w:rPr>
          <w:rFonts w:ascii="Times New Roman" w:hAnsi="Times New Roman" w:cs="Times New Roman"/>
          <w:i/>
          <w:sz w:val="24"/>
          <w:szCs w:val="24"/>
        </w:rPr>
        <w:t>doi</w:t>
      </w:r>
      <w:r w:rsidRPr="007C7B4A">
        <w:rPr>
          <w:rFonts w:ascii="Times New Roman" w:hAnsi="Times New Roman" w:cs="Times New Roman"/>
          <w:sz w:val="24"/>
          <w:szCs w:val="24"/>
        </w:rPr>
        <w:t xml:space="preserve">. With the </w:t>
      </w:r>
      <w:r w:rsidRPr="007C7B4A">
        <w:rPr>
          <w:rFonts w:ascii="Times New Roman" w:hAnsi="Times New Roman" w:cs="Times New Roman"/>
          <w:i/>
          <w:sz w:val="24"/>
          <w:szCs w:val="24"/>
        </w:rPr>
        <w:t>Ata</w:t>
      </w:r>
      <w:r w:rsidRPr="007C7B4A">
        <w:rPr>
          <w:rFonts w:ascii="Times New Roman" w:hAnsi="Times New Roman" w:cs="Times New Roman"/>
          <w:sz w:val="24"/>
          <w:szCs w:val="24"/>
        </w:rPr>
        <w:t xml:space="preserve"> people except in Wajo there was no </w:t>
      </w:r>
      <w:r w:rsidRPr="007C7B4A">
        <w:rPr>
          <w:rFonts w:ascii="Times New Roman" w:hAnsi="Times New Roman" w:cs="Times New Roman"/>
          <w:i/>
          <w:sz w:val="24"/>
          <w:szCs w:val="24"/>
        </w:rPr>
        <w:t>Ata</w:t>
      </w:r>
      <w:r w:rsidRPr="007C7B4A">
        <w:rPr>
          <w:rFonts w:ascii="Times New Roman" w:hAnsi="Times New Roman" w:cs="Times New Roman"/>
          <w:sz w:val="24"/>
          <w:szCs w:val="24"/>
        </w:rPr>
        <w:t>.</w:t>
      </w:r>
    </w:p>
    <w:p w14:paraId="3047963F" w14:textId="77777777" w:rsidR="00BC29DE" w:rsidRPr="007C7B4A" w:rsidRDefault="00BC29DE" w:rsidP="00BC29DE">
      <w:pPr>
        <w:pStyle w:val="ListParagraph"/>
        <w:numPr>
          <w:ilvl w:val="0"/>
          <w:numId w:val="1"/>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Sompa ana’ Mattola</w:t>
      </w:r>
      <w:r w:rsidRPr="007C7B4A">
        <w:rPr>
          <w:rFonts w:ascii="Times New Roman" w:hAnsi="Times New Roman" w:cs="Times New Roman"/>
          <w:sz w:val="24"/>
          <w:szCs w:val="24"/>
        </w:rPr>
        <w:t xml:space="preserve">, is given to the sons and daughters of the method some old money 3 </w:t>
      </w:r>
      <w:r w:rsidRPr="007C7B4A">
        <w:rPr>
          <w:rFonts w:ascii="Times New Roman" w:hAnsi="Times New Roman" w:cs="Times New Roman"/>
          <w:i/>
          <w:sz w:val="24"/>
          <w:szCs w:val="24"/>
        </w:rPr>
        <w:t>kati</w:t>
      </w:r>
      <w:r w:rsidRPr="007C7B4A">
        <w:rPr>
          <w:rFonts w:ascii="Times New Roman" w:hAnsi="Times New Roman" w:cs="Times New Roman"/>
          <w:sz w:val="24"/>
          <w:szCs w:val="24"/>
        </w:rPr>
        <w:t>.</w:t>
      </w:r>
    </w:p>
    <w:p w14:paraId="455BB325" w14:textId="77777777" w:rsidR="00BC29DE" w:rsidRPr="007C7B4A" w:rsidRDefault="00BC29DE" w:rsidP="00BC29DE">
      <w:pPr>
        <w:pStyle w:val="ListParagraph"/>
        <w:numPr>
          <w:ilvl w:val="0"/>
          <w:numId w:val="1"/>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Sompa ana’ rajeng</w:t>
      </w:r>
      <w:r w:rsidRPr="007C7B4A">
        <w:rPr>
          <w:rFonts w:ascii="Times New Roman" w:hAnsi="Times New Roman" w:cs="Times New Roman"/>
          <w:sz w:val="24"/>
          <w:szCs w:val="24"/>
        </w:rPr>
        <w:t xml:space="preserve">, is for </w:t>
      </w:r>
      <w:r w:rsidRPr="007C7B4A">
        <w:rPr>
          <w:rFonts w:ascii="Times New Roman" w:hAnsi="Times New Roman" w:cs="Times New Roman"/>
          <w:i/>
          <w:iCs/>
          <w:sz w:val="24"/>
          <w:szCs w:val="24"/>
        </w:rPr>
        <w:t>ana’ rajeng</w:t>
      </w:r>
      <w:r w:rsidRPr="007C7B4A">
        <w:rPr>
          <w:rFonts w:ascii="Times New Roman" w:hAnsi="Times New Roman" w:cs="Times New Roman"/>
          <w:sz w:val="24"/>
          <w:szCs w:val="24"/>
        </w:rPr>
        <w:t xml:space="preserve"> that prevails in Wajo with some 2 old </w:t>
      </w:r>
      <w:r w:rsidRPr="007C7B4A">
        <w:rPr>
          <w:rFonts w:ascii="Times New Roman" w:hAnsi="Times New Roman" w:cs="Times New Roman"/>
          <w:i/>
          <w:sz w:val="24"/>
          <w:szCs w:val="24"/>
        </w:rPr>
        <w:t xml:space="preserve">kati </w:t>
      </w:r>
      <w:r w:rsidRPr="007C7B4A">
        <w:rPr>
          <w:rFonts w:ascii="Times New Roman" w:hAnsi="Times New Roman" w:cs="Times New Roman"/>
          <w:i/>
          <w:iCs/>
          <w:sz w:val="24"/>
          <w:szCs w:val="24"/>
        </w:rPr>
        <w:t>doi</w:t>
      </w:r>
      <w:r w:rsidRPr="007C7B4A">
        <w:rPr>
          <w:rFonts w:ascii="Times New Roman" w:hAnsi="Times New Roman" w:cs="Times New Roman"/>
          <w:sz w:val="24"/>
          <w:szCs w:val="24"/>
        </w:rPr>
        <w:t>.</w:t>
      </w:r>
    </w:p>
    <w:p w14:paraId="69F47E7C" w14:textId="77777777" w:rsidR="00BC29DE" w:rsidRPr="007C7B4A" w:rsidRDefault="00BC29DE" w:rsidP="00BC29DE">
      <w:pPr>
        <w:pStyle w:val="ListParagraph"/>
        <w:numPr>
          <w:ilvl w:val="0"/>
          <w:numId w:val="1"/>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Sompa cera’ sawi</w:t>
      </w:r>
      <w:r w:rsidRPr="007C7B4A">
        <w:rPr>
          <w:rFonts w:ascii="Times New Roman" w:hAnsi="Times New Roman" w:cs="Times New Roman"/>
          <w:sz w:val="24"/>
          <w:szCs w:val="24"/>
        </w:rPr>
        <w:t xml:space="preserve">, three daughters </w:t>
      </w:r>
      <w:r w:rsidRPr="007C7B4A">
        <w:rPr>
          <w:rFonts w:ascii="Times New Roman" w:hAnsi="Times New Roman" w:cs="Times New Roman"/>
          <w:i/>
          <w:iCs/>
          <w:sz w:val="24"/>
          <w:szCs w:val="24"/>
        </w:rPr>
        <w:t xml:space="preserve">cera’ sawi </w:t>
      </w:r>
      <w:r w:rsidRPr="007C7B4A">
        <w:rPr>
          <w:rFonts w:ascii="Times New Roman" w:hAnsi="Times New Roman" w:cs="Times New Roman"/>
          <w:iCs/>
          <w:sz w:val="24"/>
          <w:szCs w:val="24"/>
        </w:rPr>
        <w:t>in</w:t>
      </w:r>
      <w:r w:rsidRPr="007C7B4A">
        <w:rPr>
          <w:rFonts w:ascii="Times New Roman" w:hAnsi="Times New Roman" w:cs="Times New Roman"/>
          <w:i/>
          <w:iCs/>
          <w:sz w:val="24"/>
          <w:szCs w:val="24"/>
        </w:rPr>
        <w:t xml:space="preserve"> </w:t>
      </w:r>
      <w:r w:rsidRPr="007C7B4A">
        <w:rPr>
          <w:rFonts w:ascii="Times New Roman" w:hAnsi="Times New Roman" w:cs="Times New Roman"/>
          <w:sz w:val="24"/>
          <w:szCs w:val="24"/>
        </w:rPr>
        <w:t xml:space="preserve">Wajo. Approximately as with daughters of </w:t>
      </w:r>
      <w:r w:rsidRPr="007C7B4A">
        <w:rPr>
          <w:rFonts w:ascii="Times New Roman" w:hAnsi="Times New Roman" w:cs="Times New Roman"/>
          <w:i/>
          <w:iCs/>
          <w:sz w:val="24"/>
          <w:szCs w:val="24"/>
        </w:rPr>
        <w:t xml:space="preserve">ana’ arungsipue </w:t>
      </w:r>
      <w:r w:rsidRPr="007C7B4A">
        <w:rPr>
          <w:rFonts w:ascii="Times New Roman" w:hAnsi="Times New Roman" w:cs="Times New Roman"/>
          <w:sz w:val="24"/>
          <w:szCs w:val="24"/>
        </w:rPr>
        <w:t xml:space="preserve">Bone with some 1 old </w:t>
      </w:r>
      <w:r w:rsidRPr="007C7B4A">
        <w:rPr>
          <w:rFonts w:ascii="Times New Roman" w:hAnsi="Times New Roman" w:cs="Times New Roman"/>
          <w:i/>
          <w:sz w:val="24"/>
          <w:szCs w:val="24"/>
        </w:rPr>
        <w:t xml:space="preserve">kati </w:t>
      </w:r>
      <w:r w:rsidRPr="007C7B4A">
        <w:rPr>
          <w:rFonts w:ascii="Times New Roman" w:hAnsi="Times New Roman" w:cs="Times New Roman"/>
          <w:i/>
          <w:iCs/>
          <w:sz w:val="24"/>
          <w:szCs w:val="24"/>
        </w:rPr>
        <w:t>doi</w:t>
      </w:r>
      <w:r w:rsidRPr="007C7B4A">
        <w:rPr>
          <w:rFonts w:ascii="Times New Roman" w:hAnsi="Times New Roman" w:cs="Times New Roman"/>
          <w:sz w:val="24"/>
          <w:szCs w:val="24"/>
        </w:rPr>
        <w:t>.</w:t>
      </w:r>
    </w:p>
    <w:p w14:paraId="63A55866" w14:textId="77777777" w:rsidR="00BC29DE" w:rsidRPr="007C7B4A" w:rsidRDefault="00BC29DE" w:rsidP="00BC29DE">
      <w:pPr>
        <w:pStyle w:val="ListParagraph"/>
        <w:numPr>
          <w:ilvl w:val="0"/>
          <w:numId w:val="1"/>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Sompatau deceng</w:t>
      </w:r>
      <w:r w:rsidRPr="007C7B4A">
        <w:rPr>
          <w:rFonts w:ascii="Times New Roman" w:hAnsi="Times New Roman" w:cs="Times New Roman"/>
          <w:sz w:val="24"/>
          <w:szCs w:val="24"/>
        </w:rPr>
        <w:t xml:space="preserve">, is for the daughters of </w:t>
      </w:r>
      <w:r w:rsidRPr="007C7B4A">
        <w:rPr>
          <w:rFonts w:ascii="Times New Roman" w:hAnsi="Times New Roman" w:cs="Times New Roman"/>
          <w:i/>
          <w:iCs/>
          <w:sz w:val="24"/>
          <w:szCs w:val="24"/>
        </w:rPr>
        <w:t>to maradeka</w:t>
      </w:r>
      <w:r w:rsidRPr="007C7B4A">
        <w:rPr>
          <w:rFonts w:ascii="Times New Roman" w:hAnsi="Times New Roman" w:cs="Times New Roman"/>
          <w:sz w:val="24"/>
          <w:szCs w:val="24"/>
        </w:rPr>
        <w:t>, group  of</w:t>
      </w:r>
      <w:r w:rsidRPr="007C7B4A">
        <w:rPr>
          <w:rFonts w:ascii="Times New Roman" w:hAnsi="Times New Roman" w:cs="Times New Roman"/>
          <w:i/>
          <w:iCs/>
          <w:sz w:val="24"/>
          <w:szCs w:val="24"/>
        </w:rPr>
        <w:t xml:space="preserve"> madeceng</w:t>
      </w:r>
      <w:r w:rsidRPr="007C7B4A">
        <w:rPr>
          <w:rFonts w:ascii="Times New Roman" w:hAnsi="Times New Roman" w:cs="Times New Roman"/>
          <w:sz w:val="24"/>
          <w:szCs w:val="24"/>
        </w:rPr>
        <w:t xml:space="preserve">, with amount of dowry a half of an old </w:t>
      </w:r>
      <w:r w:rsidRPr="007C7B4A">
        <w:rPr>
          <w:rFonts w:ascii="Times New Roman" w:hAnsi="Times New Roman" w:cs="Times New Roman"/>
          <w:i/>
          <w:sz w:val="24"/>
          <w:szCs w:val="24"/>
        </w:rPr>
        <w:t>kati</w:t>
      </w:r>
      <w:r w:rsidRPr="007C7B4A">
        <w:rPr>
          <w:rFonts w:ascii="Times New Roman" w:hAnsi="Times New Roman" w:cs="Times New Roman"/>
          <w:sz w:val="24"/>
          <w:szCs w:val="24"/>
        </w:rPr>
        <w:t xml:space="preserve"> </w:t>
      </w:r>
      <w:r w:rsidRPr="007C7B4A">
        <w:rPr>
          <w:rFonts w:ascii="Times New Roman" w:hAnsi="Times New Roman" w:cs="Times New Roman"/>
          <w:i/>
          <w:iCs/>
          <w:sz w:val="24"/>
          <w:szCs w:val="24"/>
        </w:rPr>
        <w:t>doi.</w:t>
      </w:r>
    </w:p>
    <w:p w14:paraId="593D3CD6" w14:textId="77777777" w:rsidR="00BC29DE" w:rsidRPr="007C7B4A" w:rsidRDefault="00BC29DE" w:rsidP="00BC29DE">
      <w:pPr>
        <w:pStyle w:val="ListParagraph"/>
        <w:numPr>
          <w:ilvl w:val="0"/>
          <w:numId w:val="1"/>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Sompa tau sama’,</w:t>
      </w:r>
      <w:r w:rsidRPr="007C7B4A">
        <w:rPr>
          <w:rFonts w:ascii="Times New Roman" w:hAnsi="Times New Roman" w:cs="Times New Roman"/>
          <w:sz w:val="24"/>
          <w:szCs w:val="24"/>
        </w:rPr>
        <w:t xml:space="preserve"> for the daughters of </w:t>
      </w:r>
      <w:r w:rsidRPr="007C7B4A">
        <w:rPr>
          <w:rFonts w:ascii="Times New Roman" w:hAnsi="Times New Roman" w:cs="Times New Roman"/>
          <w:i/>
          <w:iCs/>
          <w:sz w:val="24"/>
          <w:szCs w:val="24"/>
        </w:rPr>
        <w:t>to maradeka</w:t>
      </w:r>
      <w:r w:rsidRPr="007C7B4A">
        <w:rPr>
          <w:rFonts w:ascii="Times New Roman" w:hAnsi="Times New Roman" w:cs="Times New Roman"/>
          <w:sz w:val="24"/>
          <w:szCs w:val="24"/>
        </w:rPr>
        <w:t xml:space="preserve"> group of </w:t>
      </w:r>
      <w:r w:rsidRPr="007C7B4A">
        <w:rPr>
          <w:rFonts w:ascii="Times New Roman" w:hAnsi="Times New Roman" w:cs="Times New Roman"/>
          <w:i/>
          <w:iCs/>
          <w:sz w:val="24"/>
          <w:szCs w:val="24"/>
        </w:rPr>
        <w:t>tau sama’</w:t>
      </w:r>
      <w:r w:rsidRPr="007C7B4A">
        <w:rPr>
          <w:rFonts w:ascii="Times New Roman" w:hAnsi="Times New Roman" w:cs="Times New Roman"/>
          <w:sz w:val="24"/>
          <w:szCs w:val="24"/>
        </w:rPr>
        <w:t xml:space="preserve"> with amount of dowry a half of a </w:t>
      </w:r>
      <w:r w:rsidRPr="007C7B4A">
        <w:rPr>
          <w:rFonts w:ascii="Times New Roman" w:hAnsi="Times New Roman" w:cs="Times New Roman"/>
          <w:i/>
          <w:sz w:val="24"/>
          <w:szCs w:val="24"/>
        </w:rPr>
        <w:t>kati</w:t>
      </w:r>
      <w:r>
        <w:rPr>
          <w:rFonts w:ascii="Times New Roman" w:hAnsi="Times New Roman" w:cs="Times New Roman"/>
          <w:i/>
          <w:sz w:val="24"/>
          <w:szCs w:val="24"/>
        </w:rPr>
        <w:t xml:space="preserve"> </w:t>
      </w:r>
      <w:r>
        <w:rPr>
          <w:rFonts w:ascii="Times New Roman" w:hAnsi="Times New Roman" w:cs="Times New Roman"/>
          <w:iCs/>
          <w:sz w:val="24"/>
          <w:szCs w:val="24"/>
        </w:rPr>
        <w:t>(</w:t>
      </w:r>
      <w:r w:rsidRPr="00B0330F">
        <w:rPr>
          <w:rFonts w:ascii="Times New Arabic" w:hAnsi="Times New Arabic"/>
        </w:rPr>
        <w:t>Musriadi</w:t>
      </w:r>
      <w:r>
        <w:rPr>
          <w:rFonts w:ascii="Times New Arabic" w:hAnsi="Times New Arabic"/>
        </w:rPr>
        <w:t>:</w:t>
      </w:r>
      <w:r w:rsidRPr="00B0330F">
        <w:rPr>
          <w:rFonts w:ascii="Times New Arabic" w:hAnsi="Times New Arabic"/>
        </w:rPr>
        <w:t xml:space="preserve"> 2017</w:t>
      </w:r>
      <w:r>
        <w:rPr>
          <w:rFonts w:ascii="Times New Arabic" w:hAnsi="Times New Arabic"/>
        </w:rPr>
        <w:t>)</w:t>
      </w:r>
      <w:r w:rsidRPr="007C7B4A">
        <w:rPr>
          <w:rFonts w:ascii="Times New Roman" w:hAnsi="Times New Roman" w:cs="Times New Roman"/>
          <w:sz w:val="24"/>
          <w:szCs w:val="24"/>
        </w:rPr>
        <w:t>.</w:t>
      </w:r>
    </w:p>
    <w:p w14:paraId="1D53BA48"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This is about the dowry or so-called sompa or sunrang of Bugis people that is still practiced these days. In fact, if as far as the nominal of dowry is concerned, the comparison is not as high as in right now. Compared to doi balanca or spending money on marriage parties, the wedding parties are very expensive. Because money spent for party or the dowry tends to follow a person's social status even though on the other hand it causes disadvanteges because they have to borrow money that is difficult to repay.</w:t>
      </w:r>
    </w:p>
    <w:p w14:paraId="301E1C25"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As time goes by, the application of the way of giving the dowry gradually changes in the community, nevertheless there are also those who still fit tightly to the principle. Compared to the past, the domination of the discussion at the time of the event was no longer the problem of the dowry but the money, so that it impressed the sunrang that used to be a benchmark in the social strata class for families who wanted to get married repay by the dowry. This is reflected in the community if a woman has been visited by groom, the question will arise, how much money is dowry? Not how much is the bride price?</w:t>
      </w:r>
    </w:p>
    <w:p w14:paraId="0E2A95EE" w14:textId="77777777" w:rsidR="00BC29DE" w:rsidRPr="007C7B4A" w:rsidRDefault="00BC29DE" w:rsidP="00BC29DE">
      <w:pPr>
        <w:pStyle w:val="FootnoteText"/>
        <w:spacing w:line="260" w:lineRule="exact"/>
        <w:ind w:firstLine="720"/>
        <w:jc w:val="both"/>
        <w:rPr>
          <w:rFonts w:ascii="Times New Roman" w:hAnsi="Times New Roman" w:cs="Times New Roman"/>
          <w:sz w:val="24"/>
          <w:szCs w:val="24"/>
        </w:rPr>
      </w:pPr>
      <w:r w:rsidRPr="007C7B4A">
        <w:rPr>
          <w:rFonts w:ascii="Times New Roman" w:hAnsi="Times New Roman" w:cs="Times New Roman"/>
          <w:sz w:val="24"/>
          <w:szCs w:val="24"/>
        </w:rPr>
        <w:t xml:space="preserve">However, according to Abu Bakar </w:t>
      </w:r>
      <w:r w:rsidRPr="006B36B1">
        <w:rPr>
          <w:rFonts w:ascii="Times New Roman" w:hAnsi="Times New Roman" w:cs="Times New Roman"/>
          <w:sz w:val="24"/>
          <w:szCs w:val="24"/>
        </w:rPr>
        <w:t>Paka (</w:t>
      </w:r>
      <w:r w:rsidRPr="006B36B1">
        <w:rPr>
          <w:rFonts w:ascii="Times New Arabic" w:hAnsi="Times New Arabic"/>
          <w:sz w:val="24"/>
          <w:szCs w:val="24"/>
        </w:rPr>
        <w:t>Abu Bakar Paka: 2017)</w:t>
      </w:r>
      <w:r w:rsidRPr="007C7B4A">
        <w:rPr>
          <w:rFonts w:ascii="Times New Roman" w:hAnsi="Times New Roman" w:cs="Times New Roman"/>
          <w:sz w:val="24"/>
          <w:szCs w:val="24"/>
        </w:rPr>
        <w:t xml:space="preserve"> that the concept of dowry is inseparable from the concept </w:t>
      </w:r>
      <w:r w:rsidRPr="007C7B4A">
        <w:rPr>
          <w:rFonts w:ascii="Times New Roman" w:hAnsi="Times New Roman" w:cs="Times New Roman"/>
          <w:i/>
          <w:iCs/>
          <w:sz w:val="24"/>
          <w:szCs w:val="24"/>
        </w:rPr>
        <w:t xml:space="preserve">ta’awun </w:t>
      </w:r>
      <w:r w:rsidRPr="007C7B4A">
        <w:rPr>
          <w:rFonts w:ascii="Times New Roman" w:hAnsi="Times New Roman" w:cs="Times New Roman"/>
          <w:sz w:val="24"/>
          <w:szCs w:val="24"/>
        </w:rPr>
        <w:t xml:space="preserve"> “mutual help”. In giving </w:t>
      </w:r>
      <w:r w:rsidRPr="007C7B4A">
        <w:rPr>
          <w:rFonts w:ascii="Times New Roman" w:hAnsi="Times New Roman" w:cs="Times New Roman"/>
          <w:i/>
          <w:iCs/>
          <w:sz w:val="24"/>
          <w:szCs w:val="24"/>
        </w:rPr>
        <w:t>uang panaik</w:t>
      </w:r>
      <w:r w:rsidRPr="007C7B4A">
        <w:rPr>
          <w:rFonts w:ascii="Times New Roman" w:hAnsi="Times New Roman" w:cs="Times New Roman"/>
          <w:sz w:val="24"/>
          <w:szCs w:val="24"/>
        </w:rPr>
        <w:t xml:space="preserve"> to </w:t>
      </w:r>
      <w:r w:rsidRPr="007C7B4A">
        <w:rPr>
          <w:rFonts w:ascii="Times New Roman" w:hAnsi="Times New Roman" w:cs="Times New Roman"/>
          <w:sz w:val="24"/>
          <w:szCs w:val="24"/>
        </w:rPr>
        <w:lastRenderedPageBreak/>
        <w:t>woman’s family to show the ability of man to get married at the same time as money intended to make a party at a woman's house. This party aims to gather relatives and families to take part in enjoying the happiness of the bride and groom while entertaining the female parents who will release the daughter to her husband.</w:t>
      </w:r>
    </w:p>
    <w:p w14:paraId="12C680D0"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If you see the marriage of Bugis Makassar, especially the Bugis people, they tend to do marriage in their own family relatives or the closest to their descendants from both father’s and mother’s side that in concept to look for partner in Bugis language (siajing) and Makassar language called (bija).</w:t>
      </w:r>
    </w:p>
    <w:p w14:paraId="64486BA0"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So that in the concept of Bugis Makassar especially in the Bugis community there are three forms of matchmaking which are considered ideal, namely:</w:t>
      </w:r>
    </w:p>
    <w:p w14:paraId="4955BE94" w14:textId="77777777" w:rsidR="00BC29DE" w:rsidRPr="007C7B4A" w:rsidRDefault="00BC29DE" w:rsidP="00BC29DE">
      <w:pPr>
        <w:pStyle w:val="ListParagraph"/>
        <w:numPr>
          <w:ilvl w:val="0"/>
          <w:numId w:val="2"/>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Assialang marola</w:t>
      </w:r>
      <w:r w:rsidRPr="007C7B4A">
        <w:rPr>
          <w:rFonts w:ascii="Times New Roman" w:hAnsi="Times New Roman" w:cs="Times New Roman"/>
          <w:sz w:val="24"/>
          <w:szCs w:val="24"/>
        </w:rPr>
        <w:t xml:space="preserve"> (matchmaking accordingly) means matchmaking in question is a match between close family such as marriage between once cousins and cross cousin, in this case such as from the family of grandmother and parents ego.</w:t>
      </w:r>
    </w:p>
    <w:p w14:paraId="797D0B5B" w14:textId="77777777" w:rsidR="00BC29DE" w:rsidRPr="007C7B4A" w:rsidRDefault="00BC29DE" w:rsidP="00BC29DE">
      <w:pPr>
        <w:pStyle w:val="ListParagraph"/>
        <w:numPr>
          <w:ilvl w:val="0"/>
          <w:numId w:val="2"/>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Assialang memeng</w:t>
      </w:r>
      <w:r w:rsidRPr="007C7B4A">
        <w:rPr>
          <w:rFonts w:ascii="Times New Roman" w:hAnsi="Times New Roman" w:cs="Times New Roman"/>
          <w:sz w:val="24"/>
          <w:szCs w:val="24"/>
        </w:rPr>
        <w:t xml:space="preserve"> (the proper matchmaking) or in this case is the cross cousin's marriage from both parents such as the parents of grandmother or grandmother or result from the ego in this case the marriage between crosss cousins.</w:t>
      </w:r>
    </w:p>
    <w:p w14:paraId="4D2988DC" w14:textId="77777777" w:rsidR="00BC29DE" w:rsidRPr="007C7B4A" w:rsidRDefault="00BC29DE" w:rsidP="00BC29DE">
      <w:pPr>
        <w:pStyle w:val="ListParagraph"/>
        <w:numPr>
          <w:ilvl w:val="0"/>
          <w:numId w:val="2"/>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Ripaddeppe mabelae</w:t>
      </w:r>
      <w:r w:rsidRPr="007C7B4A">
        <w:rPr>
          <w:rFonts w:ascii="Times New Roman" w:hAnsi="Times New Roman" w:cs="Times New Roman"/>
          <w:sz w:val="24"/>
          <w:szCs w:val="24"/>
        </w:rPr>
        <w:t xml:space="preserve"> (get close who away) is in the case of a third cousin from both parents’ sides of grandmother's grandmother, grandmother's parents, or grandmother, ego parents, in this case they are relatives of third cousin</w:t>
      </w:r>
      <w:r>
        <w:rPr>
          <w:rFonts w:ascii="Times New Roman" w:hAnsi="Times New Roman" w:cs="Times New Roman"/>
          <w:sz w:val="24"/>
          <w:szCs w:val="24"/>
        </w:rPr>
        <w:t xml:space="preserve"> (</w:t>
      </w:r>
      <w:r w:rsidRPr="00B0330F">
        <w:rPr>
          <w:rFonts w:ascii="Times New Arabic" w:hAnsi="Times New Arabic"/>
        </w:rPr>
        <w:t>Mattulada, 2015</w:t>
      </w:r>
      <w:r>
        <w:rPr>
          <w:rFonts w:ascii="Times New Arabic" w:hAnsi="Times New Arabic"/>
        </w:rPr>
        <w:t>)</w:t>
      </w:r>
      <w:r w:rsidRPr="007C7B4A">
        <w:rPr>
          <w:rFonts w:ascii="Times New Roman" w:hAnsi="Times New Roman" w:cs="Times New Roman"/>
          <w:sz w:val="24"/>
          <w:szCs w:val="24"/>
        </w:rPr>
        <w:t>.</w:t>
      </w:r>
    </w:p>
    <w:p w14:paraId="4D7441DA"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As stated by Mutawalli</w:t>
      </w:r>
      <w:r>
        <w:rPr>
          <w:rFonts w:ascii="Times New Roman" w:hAnsi="Times New Roman" w:cs="Times New Roman"/>
          <w:sz w:val="24"/>
          <w:szCs w:val="24"/>
        </w:rPr>
        <w:t xml:space="preserve"> (</w:t>
      </w:r>
      <w:r w:rsidRPr="00B0330F">
        <w:rPr>
          <w:rStyle w:val="FootnoteReference"/>
          <w:rFonts w:ascii="Times New Arabic" w:hAnsi="Times New Arabic"/>
        </w:rPr>
        <w:footnoteRef/>
      </w:r>
      <w:r w:rsidRPr="00B0330F">
        <w:rPr>
          <w:rFonts w:ascii="Times New Arabic" w:hAnsi="Times New Arabic"/>
        </w:rPr>
        <w:t>Mutawalli</w:t>
      </w:r>
      <w:r>
        <w:rPr>
          <w:rFonts w:ascii="Times New Arabic" w:hAnsi="Times New Arabic"/>
        </w:rPr>
        <w:t xml:space="preserve">: </w:t>
      </w:r>
      <w:r w:rsidRPr="00B0330F">
        <w:rPr>
          <w:rFonts w:ascii="Times New Arabic" w:hAnsi="Times New Arabic"/>
        </w:rPr>
        <w:t>201</w:t>
      </w:r>
      <w:r>
        <w:rPr>
          <w:rFonts w:ascii="Times New Arabic" w:hAnsi="Times New Arabic"/>
        </w:rPr>
        <w:t>8)</w:t>
      </w:r>
      <w:r w:rsidRPr="007C7B4A">
        <w:rPr>
          <w:rFonts w:ascii="Times New Roman" w:hAnsi="Times New Roman" w:cs="Times New Roman"/>
          <w:sz w:val="24"/>
          <w:szCs w:val="24"/>
        </w:rPr>
        <w:t xml:space="preserve"> that he does not want to marry unless his family arranged a marriage for him. So that he is being introduced several times to woman he loved by his parents. But his parents stick to the principle of hereditary family habits. It is from this habit that now even though Mutawalli is already 33 years old, he is not yet married. Even though he has job and home.</w:t>
      </w:r>
    </w:p>
    <w:p w14:paraId="000F318C"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These three characteristics of marriage have been carried out by the Bugis Makassar community, so it is customary to want to marry their family member by selecting the relatives whether cousin, secong cousin, or third cousin. In the present time, it has been known in the style of marriage in the midst of the Bugis Makassar community, namely,</w:t>
      </w:r>
    </w:p>
    <w:p w14:paraId="61EC8A2B" w14:textId="77777777" w:rsidR="00BC29DE" w:rsidRPr="007C7B4A" w:rsidRDefault="00BC29DE" w:rsidP="00BC29DE">
      <w:pPr>
        <w:pStyle w:val="ListParagraph"/>
        <w:numPr>
          <w:ilvl w:val="0"/>
          <w:numId w:val="2"/>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i/>
          <w:iCs/>
          <w:sz w:val="24"/>
          <w:szCs w:val="24"/>
        </w:rPr>
        <w:t>Tau laeng tau saliweng</w:t>
      </w:r>
      <w:r w:rsidRPr="007C7B4A">
        <w:rPr>
          <w:rFonts w:ascii="Times New Roman" w:hAnsi="Times New Roman" w:cs="Times New Roman"/>
          <w:sz w:val="24"/>
          <w:szCs w:val="24"/>
        </w:rPr>
        <w:t xml:space="preserve"> (other people or people fro</w:t>
      </w:r>
      <w:r>
        <w:rPr>
          <w:rFonts w:ascii="Times New Roman" w:hAnsi="Times New Roman" w:cs="Times New Roman"/>
          <w:sz w:val="24"/>
          <w:szCs w:val="24"/>
        </w:rPr>
        <w:t>b</w:t>
      </w:r>
      <w:r w:rsidRPr="007C7B4A">
        <w:rPr>
          <w:rFonts w:ascii="Times New Roman" w:hAnsi="Times New Roman" w:cs="Times New Roman"/>
          <w:sz w:val="24"/>
          <w:szCs w:val="24"/>
        </w:rPr>
        <w:t>m outside their family), namely:</w:t>
      </w:r>
    </w:p>
    <w:p w14:paraId="4A7D8A4F"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People who perform marriages selecting potential partners outside of the concept of family or kinship, but heed the concept of proximity. This, it could happen because the bride and groom had known the other prospective bride as well as having known her family was possible because of an intensive meeting caused by work, profession, and other things so that they had known more closely. </w:t>
      </w:r>
    </w:p>
    <w:p w14:paraId="4D2FD563"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This can be supported by highly sophisticated communication tools to make it easier for someone to interact and communicate through social media and in the end a deep introduction. So that both parties have intimacy between the two parties despite different family backgrounds or ethnic descent. Like, there are those who are married between Bugis Makassar with Javanese, Sundanese, Minang and others.</w:t>
      </w:r>
    </w:p>
    <w:p w14:paraId="3F1A04E4"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As explained by Muhammad Darwis</w:t>
      </w:r>
      <w:r>
        <w:rPr>
          <w:rFonts w:ascii="Times New Roman" w:hAnsi="Times New Roman" w:cs="Times New Roman"/>
          <w:sz w:val="24"/>
          <w:szCs w:val="24"/>
        </w:rPr>
        <w:t xml:space="preserve"> (</w:t>
      </w:r>
      <w:r w:rsidRPr="00B0330F">
        <w:rPr>
          <w:rFonts w:ascii="Times New Arabic" w:hAnsi="Times New Arabic"/>
        </w:rPr>
        <w:t>Muhammad darwis</w:t>
      </w:r>
      <w:r>
        <w:rPr>
          <w:rFonts w:ascii="Times New Arabic" w:hAnsi="Times New Arabic"/>
        </w:rPr>
        <w:t>:</w:t>
      </w:r>
      <w:r w:rsidRPr="00B0330F">
        <w:rPr>
          <w:rFonts w:ascii="Times New Arabic" w:hAnsi="Times New Arabic"/>
        </w:rPr>
        <w:t xml:space="preserve"> 2017</w:t>
      </w:r>
      <w:r>
        <w:rPr>
          <w:rFonts w:ascii="Times New Arabic" w:hAnsi="Times New Arabic"/>
        </w:rPr>
        <w:t>)</w:t>
      </w:r>
      <w:r w:rsidRPr="007C7B4A">
        <w:rPr>
          <w:rFonts w:ascii="Times New Roman" w:hAnsi="Times New Roman" w:cs="Times New Roman"/>
          <w:sz w:val="24"/>
          <w:szCs w:val="24"/>
        </w:rPr>
        <w:t xml:space="preserve"> that marry someone outside of his ethnic group because when he was studying in college. That's where the </w:t>
      </w:r>
      <w:r w:rsidRPr="007C7B4A">
        <w:rPr>
          <w:rFonts w:ascii="Times New Roman" w:hAnsi="Times New Roman" w:cs="Times New Roman"/>
          <w:sz w:val="24"/>
          <w:szCs w:val="24"/>
        </w:rPr>
        <w:lastRenderedPageBreak/>
        <w:t>beginning began to meet with his wife who was married at this time. With that introduction so the family likes and finally agrees to get married even though it is different from family background.</w:t>
      </w:r>
    </w:p>
    <w:p w14:paraId="643A7512"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An example of these four matchmaking systems in the marriage of the Bugis Makassar community has become the marriage habit of the Bugis Makassar community when they want to hold an arranged marriage or marriage to their family and outside their family.</w:t>
      </w:r>
    </w:p>
    <w:p w14:paraId="31AA1000"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Furthermore, Abu Bakar Paka's explanation that dawry is intended for party events so that dowry is often referred to as doi kanre pepe (money consumed by fire). So that the money will give an illustration of the festivity of the party, if there is a lot of money, it will be crowded and majestic as well as vice versa if the money is a little so the party is not too grand. The term kanrepepe gives the impression that dowry is indeed only used for reception. By that, it is wrong for the community if the money is high, but the party is simple, because it will cause ridicule for other people and there are various questions about why the money is high while the dishes are simple not meat and more especially if the preparation is not enough for every wedding guest.</w:t>
      </w:r>
    </w:p>
    <w:p w14:paraId="6434AF62"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The money of dowry has been attached to the people and became a culture in the midst of the Bugis people of Makassar. So that marriage in the Bugis community of Makassar not only justifies the relationship of two people together but on the other hand reflects the laying of the social strata for both families of man and woman. With the social strata that are identical from dowry, it is sometimes the most prioritized ego in the occasion of proposal. In general, the matter of dowry is the considerable challenge to perform a marriage.</w:t>
      </w:r>
    </w:p>
    <w:p w14:paraId="54392535"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Dg. Ewa</w:t>
      </w:r>
      <w:r>
        <w:rPr>
          <w:rFonts w:ascii="Times New Roman" w:hAnsi="Times New Roman" w:cs="Times New Roman"/>
          <w:sz w:val="24"/>
          <w:szCs w:val="24"/>
        </w:rPr>
        <w:t xml:space="preserve"> (</w:t>
      </w:r>
      <w:r w:rsidRPr="00B0330F">
        <w:rPr>
          <w:rFonts w:ascii="Times New Arabic" w:hAnsi="Times New Arabic"/>
        </w:rPr>
        <w:t>Abdul Karim Sultan Dg. Ewa</w:t>
      </w:r>
      <w:r>
        <w:rPr>
          <w:rFonts w:ascii="Times New Arabic" w:hAnsi="Times New Arabic"/>
        </w:rPr>
        <w:t xml:space="preserve"> :</w:t>
      </w:r>
      <w:r w:rsidRPr="00B0330F">
        <w:rPr>
          <w:rFonts w:ascii="Times New Arabic" w:hAnsi="Times New Arabic"/>
        </w:rPr>
        <w:t xml:space="preserve"> 2017</w:t>
      </w:r>
      <w:r>
        <w:rPr>
          <w:rFonts w:ascii="Times New Arabic" w:hAnsi="Times New Arabic"/>
        </w:rPr>
        <w:t>)</w:t>
      </w:r>
      <w:r w:rsidRPr="007C7B4A">
        <w:rPr>
          <w:rFonts w:ascii="Times New Roman" w:hAnsi="Times New Roman" w:cs="Times New Roman"/>
          <w:sz w:val="24"/>
          <w:szCs w:val="24"/>
        </w:rPr>
        <w:t xml:space="preserve"> explained that the Makassar people would be respected if they could have one of the three factors that could raise and maintain their social status in the midst of society. First; Panrita (the person with knowledge and knowledge), Second; bravery. Third; property (rank, wealth, power), if one of these three things is inherent in a person, it will be ensured in society. A marriage in the Bugis Makassar community will have an impact on good money if one of them is attached to both brides.</w:t>
      </w:r>
    </w:p>
    <w:p w14:paraId="2F553D98" w14:textId="77777777" w:rsidR="00BC29DE"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The culture of dowry from the past to the present and continues in the future generations will certainly lead to sharing of impacts. Both the positive and negative impacts. If money of dowry is mistakenly positioned or utilized by someone to meet his family's gens, it will tend to negative things. However, if good money is positioned in its place without prioritizing family selfishness, it will have a positive impact.</w:t>
      </w:r>
    </w:p>
    <w:p w14:paraId="7428B3CD"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p>
    <w:p w14:paraId="5886B988" w14:textId="77777777" w:rsidR="00BC29DE" w:rsidRPr="007C7B4A" w:rsidRDefault="00BC29DE" w:rsidP="00BC29DE">
      <w:pPr>
        <w:pStyle w:val="ListParagraph"/>
        <w:numPr>
          <w:ilvl w:val="0"/>
          <w:numId w:val="4"/>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sz w:val="24"/>
          <w:szCs w:val="24"/>
        </w:rPr>
        <w:t>Diffence of</w:t>
      </w:r>
      <w:r w:rsidRPr="007C7B4A">
        <w:rPr>
          <w:rFonts w:ascii="Times New Roman" w:hAnsi="Times New Roman" w:cs="Times New Roman"/>
          <w:i/>
          <w:iCs/>
          <w:sz w:val="24"/>
          <w:szCs w:val="24"/>
        </w:rPr>
        <w:t xml:space="preserve"> Sompa </w:t>
      </w:r>
      <w:r w:rsidRPr="007C7B4A">
        <w:rPr>
          <w:rFonts w:ascii="Times New Roman" w:hAnsi="Times New Roman" w:cs="Times New Roman"/>
          <w:iCs/>
          <w:sz w:val="24"/>
          <w:szCs w:val="24"/>
        </w:rPr>
        <w:t>or</w:t>
      </w:r>
      <w:r w:rsidRPr="007C7B4A">
        <w:rPr>
          <w:rFonts w:ascii="Times New Roman" w:hAnsi="Times New Roman" w:cs="Times New Roman"/>
          <w:i/>
          <w:iCs/>
          <w:sz w:val="24"/>
          <w:szCs w:val="24"/>
        </w:rPr>
        <w:t xml:space="preserve"> Sunreng </w:t>
      </w:r>
      <w:r w:rsidRPr="007C7B4A">
        <w:rPr>
          <w:rFonts w:ascii="Times New Roman" w:hAnsi="Times New Roman" w:cs="Times New Roman"/>
          <w:sz w:val="24"/>
          <w:szCs w:val="24"/>
        </w:rPr>
        <w:t xml:space="preserve">(Bride Price) and </w:t>
      </w:r>
      <w:r w:rsidRPr="007C7B4A">
        <w:rPr>
          <w:rFonts w:ascii="Times New Roman" w:hAnsi="Times New Roman" w:cs="Times New Roman"/>
          <w:i/>
          <w:iCs/>
          <w:sz w:val="24"/>
          <w:szCs w:val="24"/>
        </w:rPr>
        <w:t>Uang Panaik</w:t>
      </w:r>
      <w:r w:rsidRPr="007C7B4A">
        <w:rPr>
          <w:rFonts w:ascii="Times New Roman" w:hAnsi="Times New Roman" w:cs="Times New Roman"/>
          <w:sz w:val="24"/>
          <w:szCs w:val="24"/>
        </w:rPr>
        <w:t xml:space="preserve"> (Dowry)</w:t>
      </w:r>
    </w:p>
    <w:p w14:paraId="43886C33"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rPr>
        <w:t>In some layers of the money community, the discussion is more important when the application is compared to the dowry discussion, until the dowry that is often agreed upon is only a set of prayers or gold or several grams, there are also some dowry in the form of wetlands and dry land or with other objects.</w:t>
      </w:r>
    </w:p>
    <w:p w14:paraId="63ABB98A"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rPr>
        <w:t xml:space="preserve">When discussing the dowry, in the rules of Islamic law it is clear in several verses and hadiths that explain that dowry is a mandatory thing to be given to wives like </w:t>
      </w:r>
      <w:r w:rsidRPr="007C7B4A">
        <w:rPr>
          <w:color w:val="282625"/>
          <w:lang w:val="en-US"/>
        </w:rPr>
        <w:t xml:space="preserve">in </w:t>
      </w:r>
      <w:r w:rsidRPr="007C7B4A">
        <w:rPr>
          <w:color w:val="282625"/>
        </w:rPr>
        <w:t xml:space="preserve">QS An-Nisa&gt;/4: 4. </w:t>
      </w:r>
    </w:p>
    <w:p w14:paraId="4DF9DB3E" w14:textId="77777777" w:rsidR="00BC29DE" w:rsidRPr="006B36B1" w:rsidRDefault="00BC29DE" w:rsidP="00BC29DE">
      <w:pPr>
        <w:pStyle w:val="NormalWeb"/>
        <w:shd w:val="clear" w:color="auto" w:fill="FFFFFF"/>
        <w:bidi/>
        <w:spacing w:before="240" w:beforeAutospacing="0" w:after="120" w:afterAutospacing="0"/>
        <w:ind w:firstLine="709"/>
        <w:jc w:val="both"/>
        <w:rPr>
          <w:sz w:val="28"/>
          <w:szCs w:val="28"/>
          <w:rtl/>
        </w:rPr>
      </w:pPr>
      <w:r w:rsidRPr="006B36B1">
        <w:rPr>
          <w:sz w:val="28"/>
          <w:szCs w:val="28"/>
          <w:rtl/>
        </w:rPr>
        <w:lastRenderedPageBreak/>
        <w:t>وَءَاتُواْ ٱلنِّسَآءَ صَدُقَٰتِهِنَّ نِحۡلَةٗۚ فَإِن طِبۡنَ لَكُمۡ عَن شَيۡءٖ مِّنۡهُ نَفۡسٗا فَكُلُوهُ هَنِيٓ</w:t>
      </w:r>
      <w:r w:rsidRPr="006B36B1">
        <w:rPr>
          <w:sz w:val="28"/>
          <w:szCs w:val="28"/>
        </w:rPr>
        <w:t>‍</w:t>
      </w:r>
      <w:r w:rsidRPr="006B36B1">
        <w:rPr>
          <w:sz w:val="28"/>
          <w:szCs w:val="28"/>
          <w:rtl/>
        </w:rPr>
        <w:t>ٔٗا مَّرِيٓ</w:t>
      </w:r>
      <w:r w:rsidRPr="006B36B1">
        <w:rPr>
          <w:sz w:val="28"/>
          <w:szCs w:val="28"/>
        </w:rPr>
        <w:t>‍</w:t>
      </w:r>
      <w:r w:rsidRPr="006B36B1">
        <w:rPr>
          <w:sz w:val="28"/>
          <w:szCs w:val="28"/>
          <w:rtl/>
        </w:rPr>
        <w:t xml:space="preserve">ٔٗا  </w:t>
      </w:r>
    </w:p>
    <w:p w14:paraId="055CB9E3"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lang w:val="en-US"/>
        </w:rPr>
        <w:t>The translation</w:t>
      </w:r>
      <w:r w:rsidRPr="007C7B4A">
        <w:rPr>
          <w:color w:val="282625"/>
        </w:rPr>
        <w:t xml:space="preserve">: </w:t>
      </w:r>
    </w:p>
    <w:p w14:paraId="5153DD34"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rPr>
        <w:t xml:space="preserve">and give </w:t>
      </w:r>
      <w:r w:rsidRPr="007C7B4A">
        <w:rPr>
          <w:color w:val="282625"/>
          <w:lang w:val="en-US"/>
        </w:rPr>
        <w:t xml:space="preserve">the </w:t>
      </w:r>
      <w:r w:rsidRPr="007C7B4A">
        <w:rPr>
          <w:color w:val="282625"/>
        </w:rPr>
        <w:t>marriage or dowry to the woman you marry as a gift full of willingness.</w:t>
      </w:r>
    </w:p>
    <w:p w14:paraId="195A0662"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rPr>
        <w:t xml:space="preserve">If you see the paragraph above, namely the dowry or also called </w:t>
      </w:r>
      <w:r w:rsidRPr="007C7B4A">
        <w:rPr>
          <w:i/>
          <w:color w:val="282625"/>
        </w:rPr>
        <w:t>al-shaduqa</w:t>
      </w:r>
      <w:r w:rsidRPr="007C7B4A">
        <w:rPr>
          <w:color w:val="282625"/>
        </w:rPr>
        <w:t xml:space="preserve"> which means dowry. But the popularity in Arabic terms known as shodaqoh is to show the expression of the husband's love power to his wife so that if he searches for dowry in the Arabic literature, there are 8 names of them including: </w:t>
      </w:r>
      <w:r w:rsidRPr="007C7B4A">
        <w:rPr>
          <w:color w:val="282625"/>
          <w:lang w:val="en-US"/>
        </w:rPr>
        <w:t>firtsly</w:t>
      </w:r>
      <w:r w:rsidRPr="007C7B4A">
        <w:rPr>
          <w:color w:val="282625"/>
        </w:rPr>
        <w:t xml:space="preserve"> </w:t>
      </w:r>
      <w:r w:rsidRPr="007C7B4A">
        <w:rPr>
          <w:i/>
          <w:iCs/>
          <w:color w:val="282625"/>
        </w:rPr>
        <w:t>shadaq</w:t>
      </w:r>
      <w:r w:rsidRPr="007C7B4A">
        <w:rPr>
          <w:color w:val="282625"/>
        </w:rPr>
        <w:t xml:space="preserve">, </w:t>
      </w:r>
      <w:r w:rsidRPr="007C7B4A">
        <w:rPr>
          <w:color w:val="282625"/>
          <w:lang w:val="en-US"/>
        </w:rPr>
        <w:t xml:space="preserve">secondly </w:t>
      </w:r>
      <w:r w:rsidRPr="007C7B4A">
        <w:rPr>
          <w:i/>
          <w:iCs/>
          <w:color w:val="282625"/>
        </w:rPr>
        <w:t>mahr</w:t>
      </w:r>
      <w:r w:rsidRPr="007C7B4A">
        <w:rPr>
          <w:color w:val="282625"/>
        </w:rPr>
        <w:t xml:space="preserve">, </w:t>
      </w:r>
      <w:r w:rsidRPr="007C7B4A">
        <w:rPr>
          <w:color w:val="282625"/>
          <w:lang w:val="en-US"/>
        </w:rPr>
        <w:t xml:space="preserve">thirdly </w:t>
      </w:r>
      <w:r w:rsidRPr="007C7B4A">
        <w:rPr>
          <w:i/>
          <w:iCs/>
          <w:color w:val="282625"/>
        </w:rPr>
        <w:t>nih}lah</w:t>
      </w:r>
      <w:r w:rsidRPr="007C7B4A">
        <w:rPr>
          <w:color w:val="282625"/>
        </w:rPr>
        <w:t xml:space="preserve">, </w:t>
      </w:r>
      <w:r w:rsidRPr="007C7B4A">
        <w:rPr>
          <w:color w:val="282625"/>
          <w:lang w:val="en-US"/>
        </w:rPr>
        <w:t xml:space="preserve">fourthly </w:t>
      </w:r>
      <w:r w:rsidRPr="007C7B4A">
        <w:rPr>
          <w:i/>
          <w:iCs/>
          <w:color w:val="282625"/>
        </w:rPr>
        <w:t>fari&gt;d{ha</w:t>
      </w:r>
      <w:r w:rsidRPr="007C7B4A">
        <w:rPr>
          <w:color w:val="282625"/>
        </w:rPr>
        <w:t xml:space="preserve">, </w:t>
      </w:r>
      <w:r w:rsidRPr="007C7B4A">
        <w:rPr>
          <w:color w:val="282625"/>
          <w:lang w:val="en-US"/>
        </w:rPr>
        <w:t xml:space="preserve">fifthly </w:t>
      </w:r>
      <w:r w:rsidRPr="007C7B4A">
        <w:rPr>
          <w:i/>
          <w:iCs/>
          <w:color w:val="282625"/>
        </w:rPr>
        <w:t>hiba'</w:t>
      </w:r>
      <w:r w:rsidRPr="007C7B4A">
        <w:rPr>
          <w:color w:val="282625"/>
        </w:rPr>
        <w:t xml:space="preserve">, </w:t>
      </w:r>
      <w:r w:rsidRPr="007C7B4A">
        <w:rPr>
          <w:color w:val="282625"/>
          <w:lang w:val="en-US"/>
        </w:rPr>
        <w:t xml:space="preserve">sixly </w:t>
      </w:r>
      <w:r w:rsidRPr="007C7B4A">
        <w:rPr>
          <w:i/>
          <w:iCs/>
          <w:color w:val="282625"/>
        </w:rPr>
        <w:t>ajr</w:t>
      </w:r>
      <w:r w:rsidRPr="007C7B4A">
        <w:rPr>
          <w:color w:val="282625"/>
        </w:rPr>
        <w:t xml:space="preserve">, </w:t>
      </w:r>
      <w:r w:rsidRPr="007C7B4A">
        <w:rPr>
          <w:color w:val="282625"/>
          <w:lang w:val="en-US"/>
        </w:rPr>
        <w:t xml:space="preserve">sevenly </w:t>
      </w:r>
      <w:r w:rsidRPr="007C7B4A">
        <w:rPr>
          <w:i/>
          <w:iCs/>
          <w:color w:val="282625"/>
        </w:rPr>
        <w:t>uqr</w:t>
      </w:r>
      <w:r w:rsidRPr="007C7B4A">
        <w:rPr>
          <w:color w:val="282625"/>
        </w:rPr>
        <w:t xml:space="preserve"> dan </w:t>
      </w:r>
      <w:r w:rsidRPr="007C7B4A">
        <w:rPr>
          <w:i/>
          <w:iCs/>
          <w:color w:val="282625"/>
        </w:rPr>
        <w:t>'ala\&gt;iq</w:t>
      </w:r>
      <w:r w:rsidRPr="007C7B4A">
        <w:rPr>
          <w:color w:val="282625"/>
        </w:rPr>
        <w:t xml:space="preserve">. Some of these names are manifestations of giving a husband to a wife who in Indonesian is called dowry so when looking at the meaning of mahr in a dictionary of large Indonesian languages is a mandatory gift of money or goods from the bridegroom to the bride when the marriage </w:t>
      </w:r>
      <w:r w:rsidRPr="007C7B4A">
        <w:rPr>
          <w:color w:val="282625"/>
          <w:lang w:val="en-US"/>
        </w:rPr>
        <w:t>statement</w:t>
      </w:r>
      <w:r w:rsidRPr="007C7B4A">
        <w:rPr>
          <w:color w:val="282625"/>
        </w:rPr>
        <w:t xml:space="preserve"> is </w:t>
      </w:r>
      <w:r w:rsidRPr="007C7B4A">
        <w:rPr>
          <w:color w:val="282625"/>
          <w:lang w:val="en-US"/>
        </w:rPr>
        <w:t>declared</w:t>
      </w:r>
      <w:r w:rsidRPr="007C7B4A">
        <w:rPr>
          <w:color w:val="282625"/>
        </w:rPr>
        <w:t>.</w:t>
      </w:r>
    </w:p>
    <w:p w14:paraId="2DB3A60F"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lang w:val="en-US"/>
        </w:rPr>
        <w:t xml:space="preserve">Further see understanding from </w:t>
      </w:r>
      <w:r w:rsidRPr="007C7B4A">
        <w:rPr>
          <w:color w:val="282625"/>
        </w:rPr>
        <w:t>\Sayyid Sabiq in the book fiqh al-sunnah the notion of dowry is what means: the rights that must be fulfilled by her husband. While in Wahbah Zuhaili's book in his book entitled al-fiqhul Isla&gt; mi wa adillatuhu he interpreted: it means that dowry is a substitute for the pleasure that is owned from that meaning representing other meanings but both can give an idea of dowry. Thus, based on this understanding it is understood that mahar position is a gift that may be a husband with full willingness to sign a respect for his wife because of a marriage bond so that the dowry is a manifestation of the willingness of a husband to foster a household with his wife.</w:t>
      </w:r>
    </w:p>
    <w:p w14:paraId="5FF659B9"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rPr>
        <w:t xml:space="preserve">Because of the importance of this dowry so that God gives special attention to it one of the proofs </w:t>
      </w:r>
      <w:r w:rsidRPr="007C7B4A">
        <w:rPr>
          <w:color w:val="282625"/>
          <w:lang w:val="en-US"/>
        </w:rPr>
        <w:t xml:space="preserve">as in </w:t>
      </w:r>
      <w:r w:rsidRPr="007C7B4A">
        <w:rPr>
          <w:color w:val="282625"/>
        </w:rPr>
        <w:t xml:space="preserve">Al-Qur’an </w:t>
      </w:r>
      <w:r w:rsidRPr="007C7B4A">
        <w:rPr>
          <w:color w:val="282625"/>
          <w:lang w:val="en-US"/>
        </w:rPr>
        <w:t>chapter</w:t>
      </w:r>
      <w:r w:rsidRPr="007C7B4A">
        <w:rPr>
          <w:color w:val="282625"/>
        </w:rPr>
        <w:t xml:space="preserve"> al-Nisa&gt;’ </w:t>
      </w:r>
      <w:r w:rsidRPr="007C7B4A">
        <w:rPr>
          <w:color w:val="282625"/>
          <w:lang w:val="en-US"/>
        </w:rPr>
        <w:t xml:space="preserve">verse </w:t>
      </w:r>
      <w:r w:rsidRPr="007C7B4A">
        <w:rPr>
          <w:color w:val="282625"/>
        </w:rPr>
        <w:t xml:space="preserve">4 so also in the </w:t>
      </w:r>
      <w:r w:rsidRPr="007C7B4A">
        <w:rPr>
          <w:color w:val="282625"/>
          <w:lang w:val="en-US"/>
        </w:rPr>
        <w:t xml:space="preserve">chapter </w:t>
      </w:r>
      <w:r w:rsidRPr="007C7B4A">
        <w:rPr>
          <w:color w:val="282625"/>
        </w:rPr>
        <w:t>A</w:t>
      </w:r>
      <w:r w:rsidRPr="007C7B4A">
        <w:rPr>
          <w:color w:val="282625"/>
          <w:lang w:val="en-US"/>
        </w:rPr>
        <w:t>n</w:t>
      </w:r>
      <w:r w:rsidRPr="007C7B4A">
        <w:rPr>
          <w:color w:val="282625"/>
        </w:rPr>
        <w:t xml:space="preserve">-Nisa&lt;’ </w:t>
      </w:r>
      <w:r w:rsidRPr="007C7B4A">
        <w:rPr>
          <w:color w:val="282625"/>
          <w:lang w:val="en-US"/>
        </w:rPr>
        <w:t>verse</w:t>
      </w:r>
      <w:r w:rsidRPr="007C7B4A">
        <w:rPr>
          <w:color w:val="282625"/>
        </w:rPr>
        <w:t xml:space="preserve"> 25 </w:t>
      </w:r>
      <w:r w:rsidRPr="007C7B4A">
        <w:rPr>
          <w:color w:val="282625"/>
          <w:lang w:val="en-US"/>
        </w:rPr>
        <w:t xml:space="preserve">verse 24 </w:t>
      </w:r>
      <w:r w:rsidRPr="007C7B4A">
        <w:rPr>
          <w:color w:val="282625"/>
        </w:rPr>
        <w:t>A</w:t>
      </w:r>
      <w:r w:rsidRPr="007C7B4A">
        <w:rPr>
          <w:color w:val="282625"/>
          <w:lang w:val="en-US"/>
        </w:rPr>
        <w:t>n</w:t>
      </w:r>
      <w:r w:rsidRPr="007C7B4A">
        <w:rPr>
          <w:color w:val="282625"/>
        </w:rPr>
        <w:t xml:space="preserve">-Nisa in some hadiths that describe the importance of dowry as discussed in the previous chapter. </w:t>
      </w:r>
    </w:p>
    <w:p w14:paraId="08DD0AF7" w14:textId="77777777" w:rsidR="00BC29DE" w:rsidRPr="007C7B4A" w:rsidRDefault="00BC29DE" w:rsidP="00BC29DE">
      <w:pPr>
        <w:pStyle w:val="NormalWeb"/>
        <w:shd w:val="clear" w:color="auto" w:fill="FFFFFF"/>
        <w:spacing w:before="240" w:beforeAutospacing="0" w:after="120" w:afterAutospacing="0"/>
        <w:ind w:firstLine="709"/>
        <w:jc w:val="both"/>
        <w:rPr>
          <w:color w:val="282625"/>
          <w:lang w:val="en-GB"/>
        </w:rPr>
      </w:pPr>
      <w:r w:rsidRPr="007C7B4A">
        <w:rPr>
          <w:color w:val="282625"/>
        </w:rPr>
        <w:t>In traditional Bugis Makassar marriage bride price is one of the discussions on the amount of bride price that will be given. Just as the dowry is still mandatory, it is discussed in the proposal made to determine the amount of dowry as well as the bride price. This indicates that although dowry is the main topic of discussion on the cost of marriage which is classified as expensive, the bride price remains in its existence as the main obligation of a husband to hiswife so that it remains important to discuss. Because in general the for sure Bugis Makassar people surely apply and take or adopt Islamic law in living their daily lives including the bride price. As stated in an interview with the Bugis Makassar community.</w:t>
      </w:r>
    </w:p>
    <w:p w14:paraId="22FA69C4"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rPr>
        <w:t>Musriadi</w:t>
      </w:r>
      <w:r>
        <w:rPr>
          <w:color w:val="282625"/>
          <w:lang w:val="en-GB"/>
        </w:rPr>
        <w:t xml:space="preserve"> (</w:t>
      </w:r>
      <w:r w:rsidRPr="00B0330F">
        <w:rPr>
          <w:rStyle w:val="FootnoteReference"/>
          <w:rFonts w:ascii="Times New Arabic" w:hAnsi="Times New Arabic"/>
        </w:rPr>
        <w:footnoteRef/>
      </w:r>
      <w:r w:rsidRPr="00B0330F">
        <w:rPr>
          <w:rFonts w:ascii="Times New Arabic" w:hAnsi="Times New Arabic"/>
        </w:rPr>
        <w:t>Musriadi</w:t>
      </w:r>
      <w:r>
        <w:rPr>
          <w:rFonts w:ascii="Times New Arabic" w:hAnsi="Times New Arabic"/>
          <w:lang w:val="en-GB"/>
        </w:rPr>
        <w:t xml:space="preserve">: </w:t>
      </w:r>
      <w:r w:rsidRPr="00B0330F">
        <w:rPr>
          <w:rFonts w:ascii="Times New Arabic" w:hAnsi="Times New Arabic"/>
        </w:rPr>
        <w:t>2017</w:t>
      </w:r>
      <w:r>
        <w:rPr>
          <w:rFonts w:ascii="Times New Arabic" w:hAnsi="Times New Arabic"/>
          <w:lang w:val="en-GB"/>
        </w:rPr>
        <w:t>)</w:t>
      </w:r>
      <w:r w:rsidRPr="007C7B4A">
        <w:rPr>
          <w:color w:val="282625"/>
        </w:rPr>
        <w:t xml:space="preserve"> explains that dowry is different from bride price as dowry is only a habit of the community, so even if the amount of dowry is little, it will affect wether the wedding party is great or not, this depends on ability and agreement. But it usually raises a story that is nonsensical or insult family member because of other negative assumptions about the description of the wedding party that he will be carried out. So that the family takes great care of the family's disgrace. The bride price is the teachings of Islam so while dowry is accustomed. Bride price is a since it is one pillar of marriage.</w:t>
      </w:r>
    </w:p>
    <w:p w14:paraId="7BB85B57"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rPr>
        <w:t xml:space="preserve">So that the explanation can emphasize that with dowry can be distinguished from the tradition origin while bride price is originally from Islamic law. Hoever, the principle fulfilling both commitment should be based on Islamic law namely ease. The ease referred to in this case is in accordance with the hadith that the best marriage practice is a cheap dowry. So that bride price and dowry should not be the barrier to the continuity of a marriage. Because there are </w:t>
      </w:r>
      <w:r w:rsidRPr="007C7B4A">
        <w:rPr>
          <w:color w:val="282625"/>
        </w:rPr>
        <w:lastRenderedPageBreak/>
        <w:t>several phenomena in the midst of the Bugis Makassar people as the difficulty of fulfilling dowry so that the men are prevented from continuing their intention to take marriage due to the high cost of bride price or dowry.</w:t>
      </w:r>
    </w:p>
    <w:p w14:paraId="6A952252"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rPr>
          <w:color w:val="282625"/>
        </w:rPr>
        <w:t>Basically, dowry be distinguished firstly from bride price because the dowry in its position is derived from Islamic teachings while the dowry is born from practiced tradition. So when discussing the dowry, the term is purely born from the tradition of the Bugis Makassar people.</w:t>
      </w:r>
    </w:p>
    <w:p w14:paraId="76529E98" w14:textId="77777777" w:rsidR="00BC29DE" w:rsidRPr="007C7B4A" w:rsidRDefault="00BC29DE" w:rsidP="00BC29DE">
      <w:pPr>
        <w:pStyle w:val="NormalWeb"/>
        <w:shd w:val="clear" w:color="auto" w:fill="FFFFFF"/>
        <w:spacing w:before="240" w:beforeAutospacing="0" w:after="120" w:afterAutospacing="0"/>
        <w:ind w:firstLine="709"/>
        <w:jc w:val="both"/>
        <w:rPr>
          <w:color w:val="282625"/>
        </w:rPr>
      </w:pPr>
      <w:r w:rsidRPr="007C7B4A">
        <w:t>As for the bride price can be seen in some literature and including being harmonious in marriage so that what appears in every marriage of the traditional Bugis Makassar people that bride price must be required. Yet today habit practiced when a proposal is being made is not about the amount of dowry</w:t>
      </w:r>
      <w:r w:rsidRPr="007C7B4A">
        <w:rPr>
          <w:color w:val="282625"/>
        </w:rPr>
        <w:t>.</w:t>
      </w:r>
    </w:p>
    <w:p w14:paraId="5A9B2241" w14:textId="77777777" w:rsidR="00BC29DE" w:rsidRPr="007C7B4A" w:rsidRDefault="00BC29DE" w:rsidP="00BC29DE">
      <w:pPr>
        <w:pStyle w:val="ListParagraph"/>
        <w:numPr>
          <w:ilvl w:val="0"/>
          <w:numId w:val="4"/>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Factors affecting the amount of dowry. </w:t>
      </w:r>
    </w:p>
    <w:p w14:paraId="0C7E0D54"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In the past it has been explained historically about the practice of dowry in Bugis Makassar community, a collection of habits or ‘urf of marriage behavior practiced by Bugis Makassar community so that in this discussion the explaination is about the amount of dowry in the midst of the Bugis Makassar community. After conducting research in a number of Bugis Makassar community groups it is found that there is no specific benchmark regarding the amount of dowry because basically as far as history concerned, dowry of the noble people had a special standard using several terms known as kati from Bugis, practiced in the frame of bride price. So that the amount of dowry concerns number of things including: </w:t>
      </w:r>
    </w:p>
    <w:p w14:paraId="5AD210B4" w14:textId="77777777" w:rsidR="00BC29DE" w:rsidRPr="007C7B4A" w:rsidRDefault="00BC29DE" w:rsidP="00BC29DE">
      <w:pPr>
        <w:pStyle w:val="ListParagraph"/>
        <w:numPr>
          <w:ilvl w:val="0"/>
          <w:numId w:val="3"/>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Descendants Factor </w:t>
      </w:r>
    </w:p>
    <w:p w14:paraId="47D7A447"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The descendants of nobility affect the amount of dowry, then generally it will be seen relatively expensive. This is because a person who has noble descent is perceived as having a high social status compared to society in general. Dowry in this position is certainly one of the benchmarks of appreciation or in other words as a symbol to maintain the social status. No wonder if it is found in the midst of the community the practice of giving dowry from groom to the bride, especially when proposing noble descent with significant amount of money as regards the descendants or nobility.</w:t>
      </w:r>
    </w:p>
    <w:p w14:paraId="36C61E4C"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As seen in a marriage that just held by Ikhsan Yasin Limpo's family. His son namely Sadli Nurjaffia Ichsan was proposing Andi Emma Ainun Nidzma with the dowry is 1 billion, a house worth one billion, and gold jewelry set worth hundreds of millions and countless other innate. Andi Emma Ainun Nidzma is known as a noble descendant, more consideration is also taken as her doctor's education so that it is considered reasonable for such marriage.</w:t>
      </w:r>
    </w:p>
    <w:p w14:paraId="69850FAA"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shd w:val="clear" w:color="auto" w:fill="FFFFFF"/>
        </w:rPr>
        <w:t>Andi Emma was born to a couple A. Muh Rizal Padjonga and A. Nani Maryani Marzuki. In this case A. Muh Rizal Padjonga is from the background of Karaeng Polongbangkeng XIV, grandson of Karaeng Polongbangkeng XII Padjonga Daeng Ngalle, whose name is now enshrined as the name of the RSUD in Takalar.</w:t>
      </w:r>
    </w:p>
    <w:p w14:paraId="30B6E698"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In this position, a number of things can be used as support such as the family of a woman is a simple family that is even rich, or has a high education background, or has had hajj and has a job. These things will provide more potential for high amount of dowry.</w:t>
      </w:r>
    </w:p>
    <w:p w14:paraId="73B91607"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lastRenderedPageBreak/>
        <w:t>So that the influence of descendant is also one of the triggers of the high or large amount of dowry that will be paid when they want to get married. Some of the cases that is directly observed and witnessed the proposal processions shows a clear obstacle that when people from lower social status is proposing, the amont of dowry arises as the considerable challenge.</w:t>
      </w:r>
    </w:p>
    <w:p w14:paraId="1E8F0F51"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It is common practiced in some marriages carried out by people who have noble descent, either Datu, puang, karaeng or for example, which is equivalent to those three, surely the wedding is very lively, luxurious, grand and large that certainly requires a large amount of money.</w:t>
      </w:r>
    </w:p>
    <w:p w14:paraId="714B6B2B"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Even though the descendant is one of the trigger for high dowry since its tradition has a shift. It was practiced to maintain the nobility where marriage must be in accordance with the level of the family's social status. It found that number of marriages are practiced not based on this matter, such as the descendants of Karaeng, Puang or the equivalent, currently there are those who marry off their daughters or sons from family of the lower social status. Or noble family opened the chance of marriage to non-Makassar Bugis ethnic group such as the tribe from Java Minang Sunda and others.</w:t>
      </w:r>
    </w:p>
    <w:p w14:paraId="755B3B2B"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On the other hand, becoming the negative side is that sometimes princesses or noble women are not married by their parents as they do not find any equal social status until the the girl grows old.</w:t>
      </w:r>
    </w:p>
    <w:p w14:paraId="47F9C5D9"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Seeing the concept of this descendant whether in Islamic marriages there is a discussion about kafa&gt;'ah or equality, one of the equality that must be the equality of the descendant. So that in principle in the marriage of the Bugis Makassar people there is still a view of the aspect of descentdant as a benchmark for determining the amount of dowry.</w:t>
      </w:r>
    </w:p>
    <w:p w14:paraId="5427FEF5" w14:textId="77777777" w:rsidR="00BC29DE" w:rsidRPr="007C7B4A" w:rsidRDefault="00BC29DE" w:rsidP="00BC29DE">
      <w:pPr>
        <w:pStyle w:val="ListParagraph"/>
        <w:numPr>
          <w:ilvl w:val="0"/>
          <w:numId w:val="3"/>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sz w:val="24"/>
          <w:szCs w:val="24"/>
        </w:rPr>
        <w:t>Education Factor;</w:t>
      </w:r>
    </w:p>
    <w:p w14:paraId="1D6CD0C7"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In addition to the descendant as the trigger high dowry is the educational background. Someone who has higher education also makes the reason for the high money when she is being proposed. So that sometimes the Bugis Makassar community makes a benchmark for their educational background to raise their dowry.</w:t>
      </w:r>
    </w:p>
    <w:p w14:paraId="7292189D"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Aside from encouragement, in order to get a good job Bugis Makassar girls were sent to a higher education, at the same time, the amount of dowry is raising when the application took place. This means respecting a lot of sacrifice of the parents and other families in taking care of the girls. However, not all of this casuistics occur in general among the Bugis Makassar community and are not the main goal of their daughter's education.</w:t>
      </w:r>
    </w:p>
    <w:p w14:paraId="69C73352"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Yet, it is often found that if a person is highly educated, such as a bachelor or even a postgraduate, then surely the amount of money will be different from those who have lower educational background. This is not only known to the women but also to the men. So when planning of the proposal is being made, there is clear overview of the amount of dowry that must be borne.</w:t>
      </w:r>
    </w:p>
    <w:p w14:paraId="1A08CD66"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As explained by Ahmad Rafi</w:t>
      </w:r>
      <w:r>
        <w:rPr>
          <w:rFonts w:ascii="Times New Roman" w:hAnsi="Times New Roman" w:cs="Times New Roman"/>
          <w:sz w:val="24"/>
          <w:szCs w:val="24"/>
        </w:rPr>
        <w:t xml:space="preserve"> (</w:t>
      </w:r>
      <w:r w:rsidRPr="00B0330F">
        <w:rPr>
          <w:rStyle w:val="FootnoteReference"/>
          <w:rFonts w:ascii="Times New Arabic" w:hAnsi="Times New Arabic"/>
        </w:rPr>
        <w:footnoteRef/>
      </w:r>
      <w:r w:rsidRPr="00B0330F">
        <w:rPr>
          <w:rFonts w:ascii="Times New Arabic" w:hAnsi="Times New Arabic"/>
        </w:rPr>
        <w:t>Ahmad rafi</w:t>
      </w:r>
      <w:r>
        <w:rPr>
          <w:rFonts w:ascii="Times New Arabic" w:hAnsi="Times New Arabic"/>
        </w:rPr>
        <w:t xml:space="preserve">: </w:t>
      </w:r>
      <w:r w:rsidRPr="00B0330F">
        <w:rPr>
          <w:rFonts w:ascii="Times New Arabic" w:hAnsi="Times New Arabic"/>
        </w:rPr>
        <w:t>2017</w:t>
      </w:r>
      <w:r>
        <w:rPr>
          <w:rFonts w:ascii="Times New Arabic" w:hAnsi="Times New Arabic"/>
        </w:rPr>
        <w:t>)</w:t>
      </w:r>
      <w:r w:rsidRPr="007C7B4A">
        <w:rPr>
          <w:rFonts w:ascii="Times New Roman" w:hAnsi="Times New Roman" w:cs="Times New Roman"/>
          <w:sz w:val="24"/>
          <w:szCs w:val="24"/>
        </w:rPr>
        <w:t>, when he wanted to propose to woman’s the family a man had to prepare the shopping budget and dowry at the moment. The spending estimation should consider the espense of family with an undergraduate education so that it prepared the appropriate money, so that when the proposal is being made the estimate was not far from the previous estimate.</w:t>
      </w:r>
    </w:p>
    <w:p w14:paraId="5EBC7827" w14:textId="77777777" w:rsidR="00BC29DE" w:rsidRPr="007C7B4A" w:rsidRDefault="00BC29DE" w:rsidP="00BC29DE">
      <w:pPr>
        <w:spacing w:before="240" w:after="120" w:line="240" w:lineRule="auto"/>
        <w:ind w:firstLine="709"/>
        <w:jc w:val="both"/>
        <w:rPr>
          <w:rFonts w:ascii="Times New Roman" w:hAnsi="Times New Roman" w:cs="Times New Roman"/>
          <w:i/>
          <w:iCs/>
          <w:sz w:val="24"/>
          <w:szCs w:val="24"/>
        </w:rPr>
      </w:pPr>
      <w:r w:rsidRPr="007C7B4A">
        <w:rPr>
          <w:rFonts w:ascii="Times New Roman" w:hAnsi="Times New Roman" w:cs="Times New Roman"/>
          <w:sz w:val="24"/>
          <w:szCs w:val="24"/>
        </w:rPr>
        <w:lastRenderedPageBreak/>
        <w:t>With the higher motivation of high dowry towards educated women, it adds to the motivation of women in the Bugis Makassar community to pay more attention to their education. So that the social status is improving among the community. Moreover, it can increase high the amount of dowry.</w:t>
      </w:r>
    </w:p>
    <w:p w14:paraId="7F5A4F8C" w14:textId="77777777" w:rsidR="00BC29DE" w:rsidRPr="007C7B4A" w:rsidRDefault="00BC29DE" w:rsidP="00BC29DE">
      <w:pPr>
        <w:pStyle w:val="ListParagraph"/>
        <w:numPr>
          <w:ilvl w:val="0"/>
          <w:numId w:val="3"/>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Wealth Factor </w:t>
      </w:r>
    </w:p>
    <w:p w14:paraId="46AAB6D4"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b/>
        <w:t>The wealth of a woman will also raise the high dowry since number of reasons are pondered such as the party predicted will be festive and luxurious. This the rationale for woman who is noticeably rich and sometimes stimulating negative story.</w:t>
      </w:r>
    </w:p>
    <w:p w14:paraId="1E34BE5B"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b/>
        <w:t>On the other hand, the man will try to propose the rich family with an intention to gain sprinkled benefit from woman’s wealth so that he will work on whatever dowry is targeted at him. Not all the reasons to become rich, however other things such as family closeness, arranged marriage or dating relation are some of the reasons. The point is that a rich family background will definitely lead to high dowry. One example is the marriage of the son of Ihsan Yasin Limpo above.</w:t>
      </w:r>
    </w:p>
    <w:p w14:paraId="68776CA4" w14:textId="77777777" w:rsidR="00BC29DE" w:rsidRPr="007C7B4A" w:rsidRDefault="00BC29DE" w:rsidP="00BC29DE">
      <w:pPr>
        <w:pStyle w:val="ListParagraph"/>
        <w:numPr>
          <w:ilvl w:val="0"/>
          <w:numId w:val="3"/>
        </w:numPr>
        <w:spacing w:before="240" w:after="120" w:line="240" w:lineRule="auto"/>
        <w:ind w:left="0"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Beauty Factor </w:t>
      </w:r>
    </w:p>
    <w:p w14:paraId="488FC9A3"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ab/>
        <w:t>Beauty factoris another argument so that women’s family raise high dowry. The beauty of a woman will attract her husband candidate to work hard so he can collect money in the sake of dowry. On the other hand, because there are many men who want to propose the beautiful girl so that the economic theory applies that the prices will be higher. Though in principle is not like the common goods however that is how it often occurs.</w:t>
      </w:r>
    </w:p>
    <w:p w14:paraId="4F3747EF" w14:textId="77777777" w:rsidR="00BC29DE" w:rsidRPr="007C7B4A" w:rsidRDefault="00BC29DE" w:rsidP="00BC29DE">
      <w:pPr>
        <w:spacing w:before="240" w:after="120" w:line="240" w:lineRule="auto"/>
        <w:ind w:firstLine="709"/>
        <w:jc w:val="both"/>
        <w:rPr>
          <w:rFonts w:ascii="Times New Roman" w:hAnsi="Times New Roman" w:cs="Times New Roman"/>
          <w:b/>
          <w:bCs/>
          <w:i/>
          <w:iCs/>
          <w:sz w:val="24"/>
          <w:szCs w:val="24"/>
        </w:rPr>
      </w:pPr>
      <w:r w:rsidRPr="007C7B4A">
        <w:rPr>
          <w:rFonts w:ascii="Times New Roman" w:hAnsi="Times New Roman" w:cs="Times New Roman"/>
          <w:b/>
          <w:bCs/>
          <w:i/>
          <w:iCs/>
          <w:sz w:val="24"/>
          <w:szCs w:val="24"/>
        </w:rPr>
        <w:t>A Review of Marriage Costs on the Tradition of the Bugis Makassar Society</w:t>
      </w:r>
    </w:p>
    <w:p w14:paraId="16CF6DE0" w14:textId="77777777" w:rsidR="00BC29DE" w:rsidRPr="007C7B4A" w:rsidRDefault="00BC29DE" w:rsidP="00BC29DE">
      <w:pPr>
        <w:tabs>
          <w:tab w:val="left" w:pos="4873"/>
        </w:tabs>
        <w:spacing w:before="240" w:after="120" w:line="240" w:lineRule="auto"/>
        <w:ind w:firstLine="709"/>
        <w:jc w:val="both"/>
        <w:rPr>
          <w:rFonts w:ascii="Times New Roman" w:hAnsi="Times New Roman" w:cs="Times New Roman"/>
          <w:b/>
          <w:bCs/>
          <w:sz w:val="24"/>
          <w:szCs w:val="24"/>
        </w:rPr>
      </w:pPr>
      <w:r w:rsidRPr="007C7B4A">
        <w:rPr>
          <w:rFonts w:ascii="Times New Roman" w:hAnsi="Times New Roman" w:cs="Times New Roman"/>
          <w:b/>
          <w:i/>
          <w:sz w:val="24"/>
          <w:szCs w:val="24"/>
        </w:rPr>
        <w:t>Maslahah</w:t>
      </w:r>
      <w:r w:rsidRPr="007C7B4A">
        <w:rPr>
          <w:rFonts w:ascii="Times New Roman" w:hAnsi="Times New Roman" w:cs="Times New Roman"/>
          <w:b/>
          <w:sz w:val="24"/>
          <w:szCs w:val="24"/>
        </w:rPr>
        <w:t xml:space="preserve"> study on dowry</w:t>
      </w:r>
    </w:p>
    <w:p w14:paraId="2EB6D9E2"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 xml:space="preserve">Basically dowry is a tradition carried out in the marriage of the Bugis Makassar people. So that its existence in the marriage of the Bugis Makassar people is very important. However, if examined from the theory of maslahah in the Islamic law literature, it seems that the real dowry is categorized as maslahah daruriyyah (primary). </w:t>
      </w:r>
    </w:p>
    <w:p w14:paraId="37D16CB9"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 xml:space="preserve">The principle of </w:t>
      </w:r>
      <w:r w:rsidRPr="007C7B4A">
        <w:rPr>
          <w:rFonts w:ascii="Times New Roman" w:hAnsi="Times New Roman" w:cs="Times New Roman"/>
          <w:bCs/>
          <w:i/>
          <w:sz w:val="24"/>
          <w:szCs w:val="24"/>
        </w:rPr>
        <w:t>maslahah daruriyyah</w:t>
      </w:r>
      <w:r w:rsidRPr="007C7B4A">
        <w:rPr>
          <w:rFonts w:ascii="Times New Roman" w:hAnsi="Times New Roman" w:cs="Times New Roman"/>
          <w:bCs/>
          <w:sz w:val="24"/>
          <w:szCs w:val="24"/>
        </w:rPr>
        <w:t xml:space="preserve"> is when something is not done or carried out that has an impact on the emergence of a record of five things, namely damaging </w:t>
      </w:r>
      <w:r w:rsidRPr="007C7B4A">
        <w:rPr>
          <w:rFonts w:ascii="Times New Roman" w:hAnsi="Times New Roman" w:cs="Times New Roman"/>
          <w:bCs/>
          <w:i/>
          <w:sz w:val="24"/>
          <w:szCs w:val="24"/>
        </w:rPr>
        <w:t>al-din</w:t>
      </w:r>
      <w:r w:rsidRPr="007C7B4A">
        <w:rPr>
          <w:rFonts w:ascii="Times New Roman" w:hAnsi="Times New Roman" w:cs="Times New Roman"/>
          <w:bCs/>
          <w:sz w:val="24"/>
          <w:szCs w:val="24"/>
        </w:rPr>
        <w:t xml:space="preserve"> (religion), </w:t>
      </w:r>
      <w:r w:rsidRPr="007C7B4A">
        <w:rPr>
          <w:rFonts w:ascii="Times New Roman" w:hAnsi="Times New Roman" w:cs="Times New Roman"/>
          <w:bCs/>
          <w:i/>
          <w:sz w:val="24"/>
          <w:szCs w:val="24"/>
        </w:rPr>
        <w:t>al-nafs</w:t>
      </w:r>
      <w:r w:rsidRPr="007C7B4A">
        <w:rPr>
          <w:rFonts w:ascii="Times New Roman" w:hAnsi="Times New Roman" w:cs="Times New Roman"/>
          <w:bCs/>
          <w:sz w:val="24"/>
          <w:szCs w:val="24"/>
        </w:rPr>
        <w:t xml:space="preserve"> (soul), </w:t>
      </w:r>
      <w:r w:rsidRPr="007C7B4A">
        <w:rPr>
          <w:rFonts w:ascii="Times New Roman" w:hAnsi="Times New Roman" w:cs="Times New Roman"/>
          <w:bCs/>
          <w:i/>
          <w:sz w:val="24"/>
          <w:szCs w:val="24"/>
        </w:rPr>
        <w:t>al-'aql</w:t>
      </w:r>
      <w:r w:rsidRPr="007C7B4A">
        <w:rPr>
          <w:rFonts w:ascii="Times New Roman" w:hAnsi="Times New Roman" w:cs="Times New Roman"/>
          <w:bCs/>
          <w:sz w:val="24"/>
          <w:szCs w:val="24"/>
        </w:rPr>
        <w:t xml:space="preserve"> (reason), </w:t>
      </w:r>
      <w:r w:rsidRPr="007C7B4A">
        <w:rPr>
          <w:rFonts w:ascii="Times New Roman" w:hAnsi="Times New Roman" w:cs="Times New Roman"/>
          <w:bCs/>
          <w:i/>
          <w:sz w:val="24"/>
          <w:szCs w:val="24"/>
        </w:rPr>
        <w:t>al-nazl</w:t>
      </w:r>
      <w:r w:rsidRPr="007C7B4A">
        <w:rPr>
          <w:rFonts w:ascii="Times New Roman" w:hAnsi="Times New Roman" w:cs="Times New Roman"/>
          <w:bCs/>
          <w:sz w:val="24"/>
          <w:szCs w:val="24"/>
        </w:rPr>
        <w:t xml:space="preserve"> (descendants) and </w:t>
      </w:r>
      <w:r w:rsidRPr="007C7B4A">
        <w:rPr>
          <w:rFonts w:ascii="Times New Roman" w:hAnsi="Times New Roman" w:cs="Times New Roman"/>
          <w:bCs/>
          <w:i/>
          <w:sz w:val="24"/>
          <w:szCs w:val="24"/>
        </w:rPr>
        <w:t>al-mal</w:t>
      </w:r>
      <w:r w:rsidRPr="007C7B4A">
        <w:rPr>
          <w:rFonts w:ascii="Times New Roman" w:hAnsi="Times New Roman" w:cs="Times New Roman"/>
          <w:bCs/>
          <w:sz w:val="24"/>
          <w:szCs w:val="24"/>
        </w:rPr>
        <w:t xml:space="preserve"> (property). Even though there is an impact on the damage to the damage mentioned above, the existence of dowry is not directly categorized as five basic principles. But it cannot be denied that the negative impact of dowry will affect these five basic principles of </w:t>
      </w:r>
      <w:r w:rsidRPr="007C7B4A">
        <w:rPr>
          <w:rFonts w:ascii="Times New Roman" w:hAnsi="Times New Roman" w:cs="Times New Roman"/>
          <w:bCs/>
          <w:i/>
          <w:sz w:val="24"/>
          <w:szCs w:val="24"/>
        </w:rPr>
        <w:t>maslahah daruriayyah</w:t>
      </w:r>
      <w:r w:rsidRPr="007C7B4A">
        <w:rPr>
          <w:rFonts w:ascii="Times New Roman" w:hAnsi="Times New Roman" w:cs="Times New Roman"/>
          <w:bCs/>
          <w:sz w:val="24"/>
          <w:szCs w:val="24"/>
        </w:rPr>
        <w:t>.</w:t>
      </w:r>
    </w:p>
    <w:p w14:paraId="7844C2D4"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 xml:space="preserve">From this description, it is clear that dowry is not included in </w:t>
      </w:r>
      <w:r w:rsidRPr="007C7B4A">
        <w:rPr>
          <w:rFonts w:ascii="Times New Roman" w:hAnsi="Times New Roman" w:cs="Times New Roman"/>
          <w:bCs/>
          <w:i/>
          <w:sz w:val="24"/>
          <w:szCs w:val="24"/>
        </w:rPr>
        <w:t>maslahah daruriyyah</w:t>
      </w:r>
      <w:r w:rsidRPr="007C7B4A">
        <w:rPr>
          <w:rFonts w:ascii="Times New Roman" w:hAnsi="Times New Roman" w:cs="Times New Roman"/>
          <w:bCs/>
          <w:sz w:val="24"/>
          <w:szCs w:val="24"/>
        </w:rPr>
        <w:t xml:space="preserve">. Because without dowry on marriage does not affect the threat of the existence of the five basic </w:t>
      </w:r>
      <w:r w:rsidRPr="007C7B4A">
        <w:rPr>
          <w:rFonts w:ascii="Times New Roman" w:hAnsi="Times New Roman" w:cs="Times New Roman"/>
          <w:bCs/>
          <w:i/>
          <w:sz w:val="24"/>
          <w:szCs w:val="24"/>
        </w:rPr>
        <w:t>daruriyyah</w:t>
      </w:r>
      <w:r w:rsidRPr="007C7B4A">
        <w:rPr>
          <w:rFonts w:ascii="Times New Roman" w:hAnsi="Times New Roman" w:cs="Times New Roman"/>
          <w:bCs/>
          <w:sz w:val="24"/>
          <w:szCs w:val="24"/>
        </w:rPr>
        <w:t xml:space="preserve"> above. </w:t>
      </w:r>
    </w:p>
    <w:p w14:paraId="00F3461E"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i/>
          <w:sz w:val="24"/>
          <w:szCs w:val="24"/>
        </w:rPr>
        <w:t>Maslahah daruriyyah</w:t>
      </w:r>
      <w:r w:rsidRPr="007C7B4A">
        <w:rPr>
          <w:rFonts w:ascii="Times New Roman" w:hAnsi="Times New Roman" w:cs="Times New Roman"/>
          <w:sz w:val="24"/>
          <w:szCs w:val="24"/>
        </w:rPr>
        <w:t xml:space="preserve"> is a matter of basic human needs. If </w:t>
      </w:r>
      <w:r w:rsidRPr="007C7B4A">
        <w:rPr>
          <w:rFonts w:ascii="Times New Roman" w:hAnsi="Times New Roman" w:cs="Times New Roman"/>
          <w:i/>
          <w:sz w:val="24"/>
          <w:szCs w:val="24"/>
        </w:rPr>
        <w:t>maslahah daruriyyah</w:t>
      </w:r>
      <w:r w:rsidRPr="007C7B4A">
        <w:rPr>
          <w:rFonts w:ascii="Times New Roman" w:hAnsi="Times New Roman" w:cs="Times New Roman"/>
          <w:sz w:val="24"/>
          <w:szCs w:val="24"/>
        </w:rPr>
        <w:t xml:space="preserve"> is not fulfilled it causes chaos and damage and removes happiness from the world and the hereafter. Whereas the position of dowry must exist at every marriage in the Bugis Makassar community, but when its dose or presence is not fulfilled, it does not invalidate the essence of marriage. Precisely if money is not in line with the five principles, it is considered not to have </w:t>
      </w:r>
      <w:r w:rsidRPr="007C7B4A">
        <w:rPr>
          <w:rFonts w:ascii="Times New Roman" w:hAnsi="Times New Roman" w:cs="Times New Roman"/>
          <w:i/>
          <w:sz w:val="24"/>
          <w:szCs w:val="24"/>
        </w:rPr>
        <w:t>mashalahat</w:t>
      </w:r>
      <w:r w:rsidRPr="007C7B4A">
        <w:rPr>
          <w:rFonts w:ascii="Times New Roman" w:hAnsi="Times New Roman" w:cs="Times New Roman"/>
          <w:bCs/>
          <w:sz w:val="24"/>
          <w:szCs w:val="24"/>
        </w:rPr>
        <w:t>.</w:t>
      </w:r>
    </w:p>
    <w:p w14:paraId="0FD58D32"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lastRenderedPageBreak/>
        <w:t xml:space="preserve">In the study of </w:t>
      </w:r>
      <w:r w:rsidRPr="007C7B4A">
        <w:rPr>
          <w:rFonts w:ascii="Times New Roman" w:hAnsi="Times New Roman" w:cs="Times New Roman"/>
          <w:bCs/>
          <w:i/>
          <w:sz w:val="24"/>
          <w:szCs w:val="24"/>
        </w:rPr>
        <w:t>maslahah</w:t>
      </w:r>
      <w:r w:rsidRPr="007C7B4A">
        <w:rPr>
          <w:rFonts w:ascii="Times New Roman" w:hAnsi="Times New Roman" w:cs="Times New Roman"/>
          <w:bCs/>
          <w:sz w:val="24"/>
          <w:szCs w:val="24"/>
        </w:rPr>
        <w:t xml:space="preserve">, there is a level of </w:t>
      </w:r>
      <w:r w:rsidRPr="007C7B4A">
        <w:rPr>
          <w:rFonts w:ascii="Times New Roman" w:hAnsi="Times New Roman" w:cs="Times New Roman"/>
          <w:bCs/>
          <w:i/>
          <w:sz w:val="24"/>
          <w:szCs w:val="24"/>
        </w:rPr>
        <w:t>maslahah</w:t>
      </w:r>
      <w:r w:rsidRPr="007C7B4A">
        <w:rPr>
          <w:rFonts w:ascii="Times New Roman" w:hAnsi="Times New Roman" w:cs="Times New Roman"/>
          <w:bCs/>
          <w:sz w:val="24"/>
          <w:szCs w:val="24"/>
        </w:rPr>
        <w:t xml:space="preserve"> in terms of its priorities, namely </w:t>
      </w:r>
      <w:r w:rsidRPr="007C7B4A">
        <w:rPr>
          <w:rFonts w:ascii="Times New Roman" w:hAnsi="Times New Roman" w:cs="Times New Roman"/>
          <w:bCs/>
          <w:i/>
          <w:sz w:val="24"/>
          <w:szCs w:val="24"/>
        </w:rPr>
        <w:t>maslahah hajjiyat</w:t>
      </w:r>
      <w:r w:rsidRPr="007C7B4A">
        <w:rPr>
          <w:rFonts w:ascii="Times New Roman" w:hAnsi="Times New Roman" w:cs="Times New Roman"/>
          <w:bCs/>
          <w:sz w:val="24"/>
          <w:szCs w:val="24"/>
        </w:rPr>
        <w:t xml:space="preserve">. This </w:t>
      </w:r>
      <w:r w:rsidRPr="007C7B4A">
        <w:rPr>
          <w:rFonts w:ascii="Times New Roman" w:hAnsi="Times New Roman" w:cs="Times New Roman"/>
          <w:bCs/>
          <w:i/>
          <w:sz w:val="24"/>
          <w:szCs w:val="24"/>
        </w:rPr>
        <w:t>maslahat hajjiyat</w:t>
      </w:r>
      <w:r w:rsidRPr="007C7B4A">
        <w:rPr>
          <w:rFonts w:ascii="Times New Roman" w:hAnsi="Times New Roman" w:cs="Times New Roman"/>
          <w:bCs/>
          <w:sz w:val="24"/>
          <w:szCs w:val="24"/>
        </w:rPr>
        <w:t xml:space="preserve"> tends to support accomplishment of the five basic points in </w:t>
      </w:r>
      <w:r w:rsidRPr="007C7B4A">
        <w:rPr>
          <w:rFonts w:ascii="Times New Roman" w:hAnsi="Times New Roman" w:cs="Times New Roman"/>
          <w:bCs/>
          <w:i/>
          <w:sz w:val="24"/>
          <w:szCs w:val="24"/>
        </w:rPr>
        <w:t>maslahah darururiyyah</w:t>
      </w:r>
      <w:r w:rsidRPr="007C7B4A">
        <w:rPr>
          <w:rFonts w:ascii="Times New Roman" w:hAnsi="Times New Roman" w:cs="Times New Roman"/>
          <w:bCs/>
          <w:sz w:val="24"/>
          <w:szCs w:val="24"/>
        </w:rPr>
        <w:t xml:space="preserve">, so that this problem if it is not fulfilled does not directly damage the </w:t>
      </w:r>
      <w:r w:rsidRPr="007C7B4A">
        <w:rPr>
          <w:rFonts w:ascii="Times New Roman" w:hAnsi="Times New Roman" w:cs="Times New Roman"/>
          <w:bCs/>
          <w:i/>
          <w:sz w:val="24"/>
          <w:szCs w:val="24"/>
        </w:rPr>
        <w:t>maslahah daruriyyah</w:t>
      </w:r>
      <w:r w:rsidRPr="007C7B4A">
        <w:rPr>
          <w:rFonts w:ascii="Times New Roman" w:hAnsi="Times New Roman" w:cs="Times New Roman"/>
          <w:bCs/>
          <w:sz w:val="24"/>
          <w:szCs w:val="24"/>
        </w:rPr>
        <w:t>.</w:t>
      </w:r>
    </w:p>
    <w:p w14:paraId="0E9675A9"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sz w:val="24"/>
          <w:szCs w:val="24"/>
        </w:rPr>
        <w:t xml:space="preserve">Dowry can be seen in terms of existence in the Bugis Makassar community, which not all people make dowry as a door to bring benefit to meet the needs of </w:t>
      </w:r>
      <w:r w:rsidRPr="007C7B4A">
        <w:rPr>
          <w:rFonts w:ascii="Times New Roman" w:hAnsi="Times New Roman" w:cs="Times New Roman"/>
          <w:i/>
          <w:sz w:val="24"/>
          <w:szCs w:val="24"/>
        </w:rPr>
        <w:t>daruriyyah</w:t>
      </w:r>
      <w:r w:rsidRPr="007C7B4A">
        <w:rPr>
          <w:rFonts w:ascii="Times New Roman" w:hAnsi="Times New Roman" w:cs="Times New Roman"/>
          <w:sz w:val="24"/>
          <w:szCs w:val="24"/>
        </w:rPr>
        <w:t>. Rather it makes a necessity that has an impact on the size of the social status. Or in other words, dowry is only used as a media to show off the dignity among social level</w:t>
      </w:r>
      <w:r w:rsidRPr="007C7B4A">
        <w:rPr>
          <w:rFonts w:ascii="Times New Roman" w:hAnsi="Times New Roman" w:cs="Times New Roman"/>
          <w:bCs/>
          <w:sz w:val="24"/>
          <w:szCs w:val="24"/>
        </w:rPr>
        <w:t>.</w:t>
      </w:r>
    </w:p>
    <w:p w14:paraId="3D2C7FBE" w14:textId="77777777" w:rsidR="00BC29DE" w:rsidRPr="007C7B4A" w:rsidRDefault="00BC29DE" w:rsidP="00BC29DE">
      <w:pPr>
        <w:spacing w:before="240" w:after="120" w:line="240" w:lineRule="auto"/>
        <w:ind w:firstLine="709"/>
        <w:jc w:val="both"/>
        <w:rPr>
          <w:rFonts w:ascii="Times New Roman" w:hAnsi="Times New Roman" w:cs="Times New Roman"/>
          <w:i/>
          <w:sz w:val="24"/>
          <w:szCs w:val="24"/>
        </w:rPr>
      </w:pPr>
      <w:r w:rsidRPr="007C7B4A">
        <w:rPr>
          <w:rFonts w:ascii="Times New Roman" w:hAnsi="Times New Roman" w:cs="Times New Roman"/>
          <w:sz w:val="24"/>
          <w:szCs w:val="24"/>
        </w:rPr>
        <w:t xml:space="preserve">In addition, in this study of </w:t>
      </w:r>
      <w:r w:rsidRPr="007C7B4A">
        <w:rPr>
          <w:rFonts w:ascii="Times New Roman" w:hAnsi="Times New Roman" w:cs="Times New Roman"/>
          <w:i/>
          <w:sz w:val="24"/>
          <w:szCs w:val="24"/>
        </w:rPr>
        <w:t>maslahah</w:t>
      </w:r>
      <w:r w:rsidRPr="007C7B4A">
        <w:rPr>
          <w:rFonts w:ascii="Times New Roman" w:hAnsi="Times New Roman" w:cs="Times New Roman"/>
          <w:sz w:val="24"/>
          <w:szCs w:val="24"/>
        </w:rPr>
        <w:t xml:space="preserve"> </w:t>
      </w:r>
      <w:r w:rsidRPr="007C7B4A">
        <w:rPr>
          <w:rFonts w:ascii="Times New Roman" w:hAnsi="Times New Roman" w:cs="Times New Roman"/>
          <w:i/>
          <w:sz w:val="24"/>
          <w:szCs w:val="24"/>
        </w:rPr>
        <w:t>hajjiyyat</w:t>
      </w:r>
      <w:r w:rsidRPr="007C7B4A">
        <w:rPr>
          <w:rFonts w:ascii="Times New Roman" w:hAnsi="Times New Roman" w:cs="Times New Roman"/>
          <w:sz w:val="24"/>
          <w:szCs w:val="24"/>
        </w:rPr>
        <w:t xml:space="preserve">, dowry in the Bugis Makassar community conveys a law to provide relief so that the principle of </w:t>
      </w:r>
      <w:r w:rsidRPr="007C7B4A">
        <w:rPr>
          <w:rFonts w:ascii="Times New Roman" w:hAnsi="Times New Roman" w:cs="Times New Roman"/>
          <w:i/>
          <w:sz w:val="24"/>
          <w:szCs w:val="24"/>
        </w:rPr>
        <w:t>daruriyyah</w:t>
      </w:r>
      <w:r w:rsidRPr="007C7B4A">
        <w:rPr>
          <w:rFonts w:ascii="Times New Roman" w:hAnsi="Times New Roman" w:cs="Times New Roman"/>
          <w:sz w:val="24"/>
          <w:szCs w:val="24"/>
        </w:rPr>
        <w:t xml:space="preserve"> can be easily fulfilled. If dowry actually provides difficulties for the Bugis Makassar community to fulfill their primary needs, such as getting married to get offspring while upholding religion by practicing </w:t>
      </w:r>
      <w:r w:rsidRPr="007C7B4A">
        <w:rPr>
          <w:rFonts w:ascii="Times New Roman" w:hAnsi="Times New Roman" w:cs="Times New Roman"/>
          <w:i/>
          <w:sz w:val="24"/>
          <w:szCs w:val="24"/>
        </w:rPr>
        <w:t>sunnah</w:t>
      </w:r>
      <w:r w:rsidRPr="007C7B4A">
        <w:rPr>
          <w:rFonts w:ascii="Times New Roman" w:hAnsi="Times New Roman" w:cs="Times New Roman"/>
          <w:sz w:val="24"/>
          <w:szCs w:val="24"/>
        </w:rPr>
        <w:t xml:space="preserve"> when they are married then dowry does not bring </w:t>
      </w:r>
      <w:r w:rsidRPr="007C7B4A">
        <w:rPr>
          <w:rFonts w:ascii="Times New Roman" w:hAnsi="Times New Roman" w:cs="Times New Roman"/>
          <w:i/>
          <w:sz w:val="24"/>
          <w:szCs w:val="24"/>
        </w:rPr>
        <w:t>maslahah</w:t>
      </w:r>
    </w:p>
    <w:p w14:paraId="6F2D65B6"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sz w:val="24"/>
          <w:szCs w:val="24"/>
        </w:rPr>
        <w:t xml:space="preserve">Dowry can be categorized as </w:t>
      </w:r>
      <w:r w:rsidRPr="007C7B4A">
        <w:rPr>
          <w:rFonts w:ascii="Times New Roman" w:hAnsi="Times New Roman" w:cs="Times New Roman"/>
          <w:i/>
          <w:sz w:val="24"/>
          <w:szCs w:val="24"/>
        </w:rPr>
        <w:t>mashah</w:t>
      </w:r>
      <w:r w:rsidRPr="007C7B4A">
        <w:rPr>
          <w:rFonts w:ascii="Times New Roman" w:hAnsi="Times New Roman" w:cs="Times New Roman"/>
          <w:sz w:val="24"/>
          <w:szCs w:val="24"/>
        </w:rPr>
        <w:t xml:space="preserve"> </w:t>
      </w:r>
      <w:r w:rsidRPr="007C7B4A">
        <w:rPr>
          <w:rFonts w:ascii="Times New Roman" w:hAnsi="Times New Roman" w:cs="Times New Roman"/>
          <w:i/>
          <w:sz w:val="24"/>
          <w:szCs w:val="24"/>
        </w:rPr>
        <w:t>hajjiyat</w:t>
      </w:r>
      <w:r w:rsidRPr="007C7B4A">
        <w:rPr>
          <w:rFonts w:ascii="Times New Roman" w:hAnsi="Times New Roman" w:cs="Times New Roman"/>
          <w:sz w:val="24"/>
          <w:szCs w:val="24"/>
        </w:rPr>
        <w:t xml:space="preserve"> if dowry gives a positive improvement so that the fulfillment of </w:t>
      </w:r>
      <w:r w:rsidRPr="007C7B4A">
        <w:rPr>
          <w:rFonts w:ascii="Times New Roman" w:hAnsi="Times New Roman" w:cs="Times New Roman"/>
          <w:i/>
          <w:sz w:val="24"/>
          <w:szCs w:val="24"/>
        </w:rPr>
        <w:t>maslahah daruriyyah</w:t>
      </w:r>
      <w:r w:rsidRPr="007C7B4A">
        <w:rPr>
          <w:rFonts w:ascii="Times New Roman" w:hAnsi="Times New Roman" w:cs="Times New Roman"/>
          <w:sz w:val="24"/>
          <w:szCs w:val="24"/>
        </w:rPr>
        <w:t xml:space="preserve"> is fulfilled. As dowry makes it easy to get married and provide encouragement to encourage the Bugis Makassar community to make dowry as a motive for success before taking a wedding</w:t>
      </w:r>
      <w:r w:rsidRPr="007C7B4A">
        <w:rPr>
          <w:rFonts w:ascii="Times New Roman" w:hAnsi="Times New Roman" w:cs="Times New Roman"/>
          <w:bCs/>
          <w:sz w:val="24"/>
          <w:szCs w:val="24"/>
        </w:rPr>
        <w:t>.</w:t>
      </w:r>
    </w:p>
    <w:p w14:paraId="3BA3FCCA"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sz w:val="24"/>
          <w:szCs w:val="24"/>
        </w:rPr>
        <w:t xml:space="preserve">The third level in the study of </w:t>
      </w:r>
      <w:r w:rsidRPr="007C7B4A">
        <w:rPr>
          <w:rFonts w:ascii="Times New Roman" w:hAnsi="Times New Roman" w:cs="Times New Roman"/>
          <w:i/>
          <w:sz w:val="24"/>
          <w:szCs w:val="24"/>
        </w:rPr>
        <w:t>maslahah</w:t>
      </w:r>
      <w:r w:rsidRPr="007C7B4A">
        <w:rPr>
          <w:rFonts w:ascii="Times New Roman" w:hAnsi="Times New Roman" w:cs="Times New Roman"/>
          <w:sz w:val="24"/>
          <w:szCs w:val="24"/>
        </w:rPr>
        <w:t xml:space="preserve"> is </w:t>
      </w:r>
      <w:r w:rsidRPr="007C7B4A">
        <w:rPr>
          <w:rFonts w:ascii="Times New Roman" w:hAnsi="Times New Roman" w:cs="Times New Roman"/>
          <w:i/>
          <w:sz w:val="24"/>
          <w:szCs w:val="24"/>
        </w:rPr>
        <w:t>maslahah tahsiniyyah</w:t>
      </w:r>
      <w:r w:rsidRPr="007C7B4A">
        <w:rPr>
          <w:rFonts w:ascii="Times New Roman" w:hAnsi="Times New Roman" w:cs="Times New Roman"/>
          <w:sz w:val="24"/>
          <w:szCs w:val="24"/>
        </w:rPr>
        <w:t xml:space="preserve">. This </w:t>
      </w:r>
      <w:r w:rsidRPr="007C7B4A">
        <w:rPr>
          <w:rFonts w:ascii="Times New Roman" w:hAnsi="Times New Roman" w:cs="Times New Roman"/>
          <w:i/>
          <w:sz w:val="24"/>
          <w:szCs w:val="24"/>
        </w:rPr>
        <w:t>maslahah tahsiniyyah</w:t>
      </w:r>
      <w:r w:rsidRPr="007C7B4A">
        <w:rPr>
          <w:rFonts w:ascii="Times New Roman" w:hAnsi="Times New Roman" w:cs="Times New Roman"/>
          <w:sz w:val="24"/>
          <w:szCs w:val="24"/>
        </w:rPr>
        <w:t xml:space="preserve"> can be called </w:t>
      </w:r>
      <w:r w:rsidRPr="007C7B4A">
        <w:rPr>
          <w:rFonts w:ascii="Times New Roman" w:hAnsi="Times New Roman" w:cs="Times New Roman"/>
          <w:i/>
          <w:sz w:val="24"/>
          <w:szCs w:val="24"/>
        </w:rPr>
        <w:t>maslahah takmiliyah</w:t>
      </w:r>
      <w:r w:rsidRPr="007C7B4A">
        <w:rPr>
          <w:rFonts w:ascii="Times New Roman" w:hAnsi="Times New Roman" w:cs="Times New Roman"/>
          <w:sz w:val="24"/>
          <w:szCs w:val="24"/>
        </w:rPr>
        <w:t xml:space="preserve">, which is a complementary benefit and the breadth of the benefit of </w:t>
      </w:r>
      <w:r w:rsidRPr="007C7B4A">
        <w:rPr>
          <w:rFonts w:ascii="Times New Roman" w:hAnsi="Times New Roman" w:cs="Times New Roman"/>
          <w:i/>
          <w:sz w:val="24"/>
          <w:szCs w:val="24"/>
        </w:rPr>
        <w:t>daruriyah</w:t>
      </w:r>
      <w:r w:rsidRPr="007C7B4A">
        <w:rPr>
          <w:rFonts w:ascii="Times New Roman" w:hAnsi="Times New Roman" w:cs="Times New Roman"/>
          <w:sz w:val="24"/>
          <w:szCs w:val="24"/>
        </w:rPr>
        <w:t xml:space="preserve"> and </w:t>
      </w:r>
      <w:r w:rsidRPr="007C7B4A">
        <w:rPr>
          <w:rFonts w:ascii="Times New Roman" w:hAnsi="Times New Roman" w:cs="Times New Roman"/>
          <w:i/>
          <w:sz w:val="24"/>
          <w:szCs w:val="24"/>
        </w:rPr>
        <w:t>hajiyah</w:t>
      </w:r>
      <w:r w:rsidRPr="007C7B4A">
        <w:rPr>
          <w:rFonts w:ascii="Times New Roman" w:hAnsi="Times New Roman" w:cs="Times New Roman"/>
          <w:sz w:val="24"/>
          <w:szCs w:val="24"/>
        </w:rPr>
        <w:t xml:space="preserve">. </w:t>
      </w:r>
      <w:r w:rsidRPr="007C7B4A">
        <w:rPr>
          <w:rFonts w:ascii="Times New Roman" w:hAnsi="Times New Roman" w:cs="Times New Roman"/>
          <w:i/>
          <w:sz w:val="24"/>
          <w:szCs w:val="24"/>
        </w:rPr>
        <w:t>Maslahah</w:t>
      </w:r>
      <w:r w:rsidRPr="007C7B4A">
        <w:rPr>
          <w:rFonts w:ascii="Times New Roman" w:hAnsi="Times New Roman" w:cs="Times New Roman"/>
          <w:sz w:val="24"/>
          <w:szCs w:val="24"/>
        </w:rPr>
        <w:t xml:space="preserve"> is intended for good and noble character. If, this </w:t>
      </w:r>
      <w:r w:rsidRPr="007C7B4A">
        <w:rPr>
          <w:rFonts w:ascii="Times New Roman" w:hAnsi="Times New Roman" w:cs="Times New Roman"/>
          <w:i/>
          <w:sz w:val="24"/>
          <w:szCs w:val="24"/>
        </w:rPr>
        <w:t>maslahah</w:t>
      </w:r>
      <w:r w:rsidRPr="007C7B4A">
        <w:rPr>
          <w:rFonts w:ascii="Times New Roman" w:hAnsi="Times New Roman" w:cs="Times New Roman"/>
          <w:sz w:val="24"/>
          <w:szCs w:val="24"/>
        </w:rPr>
        <w:t xml:space="preserve"> cannot be realized in life yet, it does not cause shock and damage to the order of human life. Even so, this </w:t>
      </w:r>
      <w:r w:rsidRPr="007C7B4A">
        <w:rPr>
          <w:rFonts w:ascii="Times New Roman" w:hAnsi="Times New Roman" w:cs="Times New Roman"/>
          <w:i/>
          <w:sz w:val="24"/>
          <w:szCs w:val="24"/>
        </w:rPr>
        <w:t>maslahah</w:t>
      </w:r>
      <w:r w:rsidRPr="007C7B4A">
        <w:rPr>
          <w:rFonts w:ascii="Times New Roman" w:hAnsi="Times New Roman" w:cs="Times New Roman"/>
          <w:sz w:val="24"/>
          <w:szCs w:val="24"/>
        </w:rPr>
        <w:t xml:space="preserve"> remains important and needed by humans</w:t>
      </w:r>
      <w:r w:rsidRPr="007C7B4A">
        <w:rPr>
          <w:rFonts w:ascii="Times New Roman" w:hAnsi="Times New Roman" w:cs="Times New Roman"/>
          <w:bCs/>
          <w:sz w:val="24"/>
          <w:szCs w:val="24"/>
        </w:rPr>
        <w:t xml:space="preserve">. </w:t>
      </w:r>
    </w:p>
    <w:p w14:paraId="1D25AD06"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sz w:val="24"/>
          <w:szCs w:val="24"/>
        </w:rPr>
        <w:t xml:space="preserve">Seeing existence of dowry, it is more possible to be in the </w:t>
      </w:r>
      <w:r w:rsidRPr="007C7B4A">
        <w:rPr>
          <w:rFonts w:ascii="Times New Roman" w:hAnsi="Times New Roman" w:cs="Times New Roman"/>
          <w:i/>
          <w:sz w:val="24"/>
          <w:szCs w:val="24"/>
        </w:rPr>
        <w:t>maslahah tahsiniyyah</w:t>
      </w:r>
      <w:r w:rsidRPr="007C7B4A">
        <w:rPr>
          <w:rFonts w:ascii="Times New Roman" w:hAnsi="Times New Roman" w:cs="Times New Roman"/>
          <w:sz w:val="24"/>
          <w:szCs w:val="24"/>
        </w:rPr>
        <w:t xml:space="preserve">. It can be seen that dowry if it cannot be fulfilled, it can however still have option that brings convenience. An example of someone proposes with dowry target of 50 million worth will bring </w:t>
      </w:r>
      <w:r w:rsidRPr="007C7B4A">
        <w:rPr>
          <w:rFonts w:ascii="Times New Roman" w:hAnsi="Times New Roman" w:cs="Times New Roman"/>
          <w:i/>
          <w:sz w:val="24"/>
          <w:szCs w:val="24"/>
        </w:rPr>
        <w:t xml:space="preserve">maslahah </w:t>
      </w:r>
      <w:r w:rsidRPr="007C7B4A">
        <w:rPr>
          <w:rFonts w:ascii="Times New Roman" w:hAnsi="Times New Roman" w:cs="Times New Roman"/>
          <w:sz w:val="24"/>
          <w:szCs w:val="24"/>
        </w:rPr>
        <w:t xml:space="preserve">when he claims of being able when the money collected is 50 millian or even less. But on the contrary if it has been nailed too much that exceeds the ability, which requires more loans from the bank or even the cancellation of the marriage, then this is far from the word </w:t>
      </w:r>
      <w:r w:rsidRPr="007C7B4A">
        <w:rPr>
          <w:rFonts w:ascii="Times New Roman" w:hAnsi="Times New Roman" w:cs="Times New Roman"/>
          <w:i/>
          <w:sz w:val="24"/>
          <w:szCs w:val="24"/>
        </w:rPr>
        <w:t>maslahah</w:t>
      </w:r>
      <w:r w:rsidRPr="007C7B4A">
        <w:rPr>
          <w:rFonts w:ascii="Times New Roman" w:hAnsi="Times New Roman" w:cs="Times New Roman"/>
          <w:bCs/>
          <w:sz w:val="24"/>
          <w:szCs w:val="24"/>
        </w:rPr>
        <w:t>.</w:t>
      </w:r>
    </w:p>
    <w:p w14:paraId="496B7846"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sz w:val="24"/>
          <w:szCs w:val="24"/>
        </w:rPr>
        <w:t>Dowry allocation is basically for reception fees or weeding expense. With the existence of dowry that helps the women financially to hold a wedding party. The more dowry is the greater the wedding party for a marriage. From this, it can be simplified that as a way to supply marriage perfection</w:t>
      </w:r>
      <w:r w:rsidRPr="007C7B4A">
        <w:rPr>
          <w:rFonts w:ascii="Times New Roman" w:hAnsi="Times New Roman" w:cs="Times New Roman"/>
          <w:bCs/>
          <w:sz w:val="24"/>
          <w:szCs w:val="24"/>
        </w:rPr>
        <w:t>.</w:t>
      </w:r>
    </w:p>
    <w:p w14:paraId="3AF1FF01"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sz w:val="24"/>
          <w:szCs w:val="24"/>
        </w:rPr>
        <w:t xml:space="preserve">Some arguments that support dowry are included in the position of </w:t>
      </w:r>
      <w:r w:rsidRPr="007C7B4A">
        <w:rPr>
          <w:rFonts w:ascii="Times New Roman" w:hAnsi="Times New Roman" w:cs="Times New Roman"/>
          <w:i/>
          <w:sz w:val="24"/>
          <w:szCs w:val="24"/>
        </w:rPr>
        <w:t>maslahah tahsiniyyah</w:t>
      </w:r>
      <w:r w:rsidRPr="007C7B4A">
        <w:rPr>
          <w:rFonts w:ascii="Times New Roman" w:hAnsi="Times New Roman" w:cs="Times New Roman"/>
          <w:sz w:val="24"/>
          <w:szCs w:val="24"/>
        </w:rPr>
        <w:t>. In one hadith the Prophet said</w:t>
      </w:r>
      <w:r w:rsidRPr="007C7B4A">
        <w:rPr>
          <w:rFonts w:ascii="Times New Roman" w:hAnsi="Times New Roman" w:cs="Times New Roman"/>
          <w:bCs/>
          <w:sz w:val="24"/>
          <w:szCs w:val="24"/>
        </w:rPr>
        <w:t>:</w:t>
      </w:r>
    </w:p>
    <w:p w14:paraId="70D0A094" w14:textId="77777777" w:rsidR="00BC29DE" w:rsidRPr="006B36B1" w:rsidRDefault="00BC29DE" w:rsidP="00BC29DE">
      <w:pPr>
        <w:spacing w:before="240" w:after="120" w:line="240" w:lineRule="auto"/>
        <w:ind w:left="284" w:firstLine="425"/>
        <w:jc w:val="both"/>
        <w:rPr>
          <w:rFonts w:ascii="Times New Roman" w:hAnsi="Times New Roman" w:cs="Times New Roman"/>
          <w:b/>
          <w:bCs/>
          <w:sz w:val="28"/>
          <w:szCs w:val="28"/>
        </w:rPr>
      </w:pPr>
      <w:r w:rsidRPr="006B36B1">
        <w:rPr>
          <w:rFonts w:ascii="Times New Roman" w:hAnsi="Times New Roman" w:cs="Times New Roman"/>
          <w:bCs/>
          <w:sz w:val="28"/>
          <w:szCs w:val="28"/>
        </w:rPr>
        <w:t>مَّا خَطَبَ عَلِيٌّ فَاطِمَةَ قَالَ: قَالَ رَسُوْلُ اللهِ صَلَّى اللَّهُ عَلَيْهِ وَسَلَّمَ : إِنَّهُ لاَبُدَّ لِلْعَرْسِ مِنْ وَلِيْمَةٍ</w:t>
      </w:r>
      <w:r w:rsidRPr="006B36B1">
        <w:rPr>
          <w:rFonts w:ascii="Times New Roman" w:hAnsi="Times New Roman" w:cs="Times New Roman"/>
          <w:b/>
          <w:bCs/>
          <w:sz w:val="28"/>
          <w:szCs w:val="28"/>
        </w:rPr>
        <w:t>.</w:t>
      </w:r>
    </w:p>
    <w:p w14:paraId="0EAD3818"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Translation:</w:t>
      </w:r>
    </w:p>
    <w:p w14:paraId="264D9A9B" w14:textId="77777777" w:rsidR="00BC29DE" w:rsidRPr="007C7B4A" w:rsidRDefault="00BC29DE" w:rsidP="00BC29DE">
      <w:pPr>
        <w:tabs>
          <w:tab w:val="left" w:pos="2910"/>
        </w:tabs>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w:t>
      </w:r>
      <w:r w:rsidRPr="007C7B4A">
        <w:rPr>
          <w:rFonts w:ascii="Times New Roman" w:hAnsi="Times New Roman" w:cs="Times New Roman"/>
          <w:sz w:val="24"/>
          <w:szCs w:val="24"/>
        </w:rPr>
        <w:t xml:space="preserve">When ‘Ali proposed to Fatimah Allah please be upon both of them, he said, </w:t>
      </w:r>
      <w:r w:rsidRPr="007C7B4A">
        <w:rPr>
          <w:rFonts w:ascii="Times New Roman" w:hAnsi="Times New Roman" w:cs="Times New Roman"/>
          <w:i/>
          <w:sz w:val="24"/>
          <w:szCs w:val="24"/>
        </w:rPr>
        <w:t>Rasullah</w:t>
      </w:r>
      <w:r w:rsidRPr="007C7B4A">
        <w:rPr>
          <w:rFonts w:ascii="Times New Roman" w:hAnsi="Times New Roman" w:cs="Times New Roman"/>
          <w:sz w:val="24"/>
          <w:szCs w:val="24"/>
        </w:rPr>
        <w:t xml:space="preserve"> The Prophet </w:t>
      </w:r>
      <w:r w:rsidRPr="007C7B4A">
        <w:rPr>
          <w:rFonts w:ascii="Times New Roman" w:hAnsi="Times New Roman" w:cs="Times New Roman"/>
          <w:i/>
          <w:sz w:val="24"/>
          <w:szCs w:val="24"/>
        </w:rPr>
        <w:t>Shallallaahu‘ alaihi wa sallam</w:t>
      </w:r>
      <w:r w:rsidRPr="007C7B4A">
        <w:rPr>
          <w:rFonts w:ascii="Times New Roman" w:hAnsi="Times New Roman" w:cs="Times New Roman"/>
          <w:sz w:val="24"/>
          <w:szCs w:val="24"/>
        </w:rPr>
        <w:t xml:space="preserve"> said, ‘Verily, Indeed it is a must for the bride to hold a wedding</w:t>
      </w:r>
      <w:r w:rsidRPr="007C7B4A">
        <w:rPr>
          <w:rFonts w:ascii="Times New Roman" w:hAnsi="Times New Roman" w:cs="Times New Roman"/>
          <w:bCs/>
          <w:sz w:val="24"/>
          <w:szCs w:val="24"/>
        </w:rPr>
        <w:t xml:space="preserve">.’”  </w:t>
      </w:r>
    </w:p>
    <w:p w14:paraId="0A30F465"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
          <w:bCs/>
          <w:sz w:val="24"/>
          <w:szCs w:val="24"/>
        </w:rPr>
        <w:lastRenderedPageBreak/>
        <w:tab/>
      </w:r>
      <w:r w:rsidRPr="007C7B4A">
        <w:rPr>
          <w:rFonts w:ascii="Times New Roman" w:hAnsi="Times New Roman" w:cs="Times New Roman"/>
          <w:bCs/>
          <w:sz w:val="24"/>
          <w:szCs w:val="24"/>
        </w:rPr>
        <w:t>The naration shows that when the Prophet wanted to arrange the marriage of his daughter, Fatimah, the dowry given only an armor as bride price from Ali’s precious object at that time.</w:t>
      </w:r>
    </w:p>
    <w:p w14:paraId="131C7021"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i/>
          <w:sz w:val="24"/>
          <w:szCs w:val="24"/>
        </w:rPr>
        <w:t>Walimatul ‘ursy</w:t>
      </w:r>
      <w:r w:rsidRPr="007C7B4A">
        <w:rPr>
          <w:rFonts w:ascii="Times New Roman" w:hAnsi="Times New Roman" w:cs="Times New Roman"/>
          <w:bCs/>
          <w:sz w:val="24"/>
          <w:szCs w:val="24"/>
        </w:rPr>
        <w:t xml:space="preserve"> is not just a matter party. Nor is it a place to show off richness and wealth. However, </w:t>
      </w:r>
      <w:r w:rsidRPr="007C7B4A">
        <w:rPr>
          <w:rFonts w:ascii="Times New Roman" w:hAnsi="Times New Roman" w:cs="Times New Roman"/>
          <w:bCs/>
          <w:i/>
          <w:sz w:val="24"/>
          <w:szCs w:val="24"/>
        </w:rPr>
        <w:t>Walimah</w:t>
      </w:r>
      <w:r w:rsidRPr="007C7B4A">
        <w:rPr>
          <w:rFonts w:ascii="Times New Roman" w:hAnsi="Times New Roman" w:cs="Times New Roman"/>
          <w:bCs/>
          <w:sz w:val="24"/>
          <w:szCs w:val="24"/>
        </w:rPr>
        <w:t xml:space="preserve"> is part of the </w:t>
      </w:r>
      <w:r w:rsidRPr="007C7B4A">
        <w:rPr>
          <w:rFonts w:ascii="Times New Roman" w:hAnsi="Times New Roman" w:cs="Times New Roman"/>
          <w:bCs/>
          <w:i/>
          <w:sz w:val="24"/>
          <w:szCs w:val="24"/>
        </w:rPr>
        <w:t>Sunnah</w:t>
      </w:r>
      <w:r w:rsidRPr="007C7B4A">
        <w:rPr>
          <w:rFonts w:ascii="Times New Roman" w:hAnsi="Times New Roman" w:cs="Times New Roman"/>
          <w:bCs/>
          <w:sz w:val="24"/>
          <w:szCs w:val="24"/>
        </w:rPr>
        <w:t xml:space="preserve"> (guidance) of the Prophet. He taught his people to hold a </w:t>
      </w:r>
      <w:r w:rsidRPr="007C7B4A">
        <w:rPr>
          <w:rFonts w:ascii="Times New Roman" w:hAnsi="Times New Roman" w:cs="Times New Roman"/>
          <w:bCs/>
          <w:i/>
          <w:sz w:val="24"/>
          <w:szCs w:val="24"/>
        </w:rPr>
        <w:t>walimah</w:t>
      </w:r>
      <w:r w:rsidRPr="007C7B4A">
        <w:rPr>
          <w:rFonts w:ascii="Times New Roman" w:hAnsi="Times New Roman" w:cs="Times New Roman"/>
          <w:bCs/>
          <w:sz w:val="24"/>
          <w:szCs w:val="24"/>
        </w:rPr>
        <w:t xml:space="preserve"> as in his word, أَوْلِمْ وَلَوْ بِشَاةٍ “Perform a </w:t>
      </w:r>
      <w:r w:rsidRPr="007C7B4A">
        <w:rPr>
          <w:rFonts w:ascii="Times New Roman" w:hAnsi="Times New Roman" w:cs="Times New Roman"/>
          <w:bCs/>
          <w:i/>
          <w:sz w:val="24"/>
          <w:szCs w:val="24"/>
        </w:rPr>
        <w:t>walimah</w:t>
      </w:r>
      <w:r w:rsidRPr="007C7B4A">
        <w:rPr>
          <w:rFonts w:ascii="Times New Roman" w:hAnsi="Times New Roman" w:cs="Times New Roman"/>
          <w:bCs/>
          <w:sz w:val="24"/>
          <w:szCs w:val="24"/>
        </w:rPr>
        <w:t xml:space="preserve"> (wedding), even if only with a goat.” </w:t>
      </w:r>
    </w:p>
    <w:p w14:paraId="4506669F"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He himself also held a wedding. Namely, when marrying Ali bin Abi Talib with his daughter. The Prophet said,</w:t>
      </w:r>
    </w:p>
    <w:p w14:paraId="219BCA4A" w14:textId="77777777" w:rsidR="00BC29DE" w:rsidRPr="006B36B1" w:rsidRDefault="00BC29DE" w:rsidP="00BC29DE">
      <w:pPr>
        <w:spacing w:before="240" w:after="120" w:line="240" w:lineRule="auto"/>
        <w:ind w:firstLine="709"/>
        <w:jc w:val="both"/>
        <w:rPr>
          <w:rFonts w:ascii="Times New Roman" w:hAnsi="Times New Roman" w:cs="Times New Roman"/>
          <w:bCs/>
          <w:sz w:val="28"/>
          <w:szCs w:val="28"/>
        </w:rPr>
      </w:pPr>
      <w:r w:rsidRPr="006B36B1">
        <w:rPr>
          <w:rFonts w:ascii="Times New Roman" w:hAnsi="Times New Roman" w:cs="Times New Roman"/>
          <w:bCs/>
          <w:sz w:val="28"/>
          <w:szCs w:val="28"/>
        </w:rPr>
        <w:t xml:space="preserve"> يَا عَلِيُّ، إِنَّهُ لاَ بُدَّ لِلْعَرُوْسِ مِنْ وَلِيْمَة</w:t>
      </w:r>
    </w:p>
    <w:p w14:paraId="70AC3B44"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Artinya:</w:t>
      </w:r>
    </w:p>
    <w:p w14:paraId="1A6A9D5C"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 xml:space="preserve">“O Ali, </w:t>
      </w:r>
      <w:r w:rsidRPr="007C7B4A">
        <w:rPr>
          <w:rFonts w:ascii="Times New Roman" w:hAnsi="Times New Roman" w:cs="Times New Roman"/>
          <w:bCs/>
          <w:i/>
          <w:sz w:val="24"/>
          <w:szCs w:val="24"/>
        </w:rPr>
        <w:t>walimatul ‘urs</w:t>
      </w:r>
      <w:r w:rsidRPr="007C7B4A">
        <w:rPr>
          <w:rFonts w:ascii="Times New Roman" w:hAnsi="Times New Roman" w:cs="Times New Roman"/>
          <w:bCs/>
          <w:sz w:val="24"/>
          <w:szCs w:val="24"/>
        </w:rPr>
        <w:t xml:space="preserve"> (wedding) must be held</w:t>
      </w:r>
      <w:r>
        <w:rPr>
          <w:rFonts w:ascii="Times New Roman" w:hAnsi="Times New Roman" w:cs="Times New Roman"/>
          <w:bCs/>
          <w:sz w:val="24"/>
          <w:szCs w:val="24"/>
        </w:rPr>
        <w:t xml:space="preserve"> (</w:t>
      </w:r>
      <w:r w:rsidRPr="00243F3B">
        <w:rPr>
          <w:rFonts w:ascii="Times New Arabic" w:hAnsi="Times New Arabic"/>
          <w:bCs/>
        </w:rPr>
        <w:t>HR. Ahmad no. 5/539</w:t>
      </w:r>
      <w:r>
        <w:rPr>
          <w:rFonts w:ascii="Times New Arabic" w:hAnsi="Times New Arabic"/>
          <w:bCs/>
        </w:rPr>
        <w:t>)</w:t>
      </w:r>
      <w:r w:rsidRPr="007C7B4A">
        <w:rPr>
          <w:rFonts w:ascii="Times New Roman" w:hAnsi="Times New Roman" w:cs="Times New Roman"/>
          <w:bCs/>
          <w:sz w:val="24"/>
          <w:szCs w:val="24"/>
        </w:rPr>
        <w:t xml:space="preserve">.” </w:t>
      </w:r>
    </w:p>
    <w:p w14:paraId="07239D6E"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 xml:space="preserve">Schoolars argues the Law of </w:t>
      </w:r>
      <w:r w:rsidRPr="007C7B4A">
        <w:rPr>
          <w:rFonts w:ascii="Times New Roman" w:hAnsi="Times New Roman" w:cs="Times New Roman"/>
          <w:bCs/>
          <w:i/>
          <w:sz w:val="24"/>
          <w:szCs w:val="24"/>
        </w:rPr>
        <w:t>Walimah Jumhur</w:t>
      </w:r>
      <w:r w:rsidRPr="007C7B4A">
        <w:rPr>
          <w:rFonts w:ascii="Times New Roman" w:hAnsi="Times New Roman" w:cs="Times New Roman"/>
          <w:bCs/>
          <w:sz w:val="24"/>
          <w:szCs w:val="24"/>
        </w:rPr>
        <w:t xml:space="preserve"> that </w:t>
      </w:r>
      <w:r w:rsidRPr="007C7B4A">
        <w:rPr>
          <w:rFonts w:ascii="Times New Roman" w:hAnsi="Times New Roman" w:cs="Times New Roman"/>
          <w:bCs/>
          <w:i/>
          <w:sz w:val="24"/>
          <w:szCs w:val="24"/>
        </w:rPr>
        <w:t>walimah</w:t>
      </w:r>
      <w:r w:rsidRPr="007C7B4A">
        <w:rPr>
          <w:rFonts w:ascii="Times New Roman" w:hAnsi="Times New Roman" w:cs="Times New Roman"/>
          <w:bCs/>
          <w:sz w:val="24"/>
          <w:szCs w:val="24"/>
        </w:rPr>
        <w:t xml:space="preserve"> is the </w:t>
      </w:r>
      <w:r w:rsidRPr="007C7B4A">
        <w:rPr>
          <w:rFonts w:ascii="Times New Roman" w:hAnsi="Times New Roman" w:cs="Times New Roman"/>
          <w:bCs/>
          <w:i/>
          <w:sz w:val="24"/>
          <w:szCs w:val="24"/>
        </w:rPr>
        <w:t>sunnah</w:t>
      </w:r>
      <w:r w:rsidRPr="007C7B4A">
        <w:rPr>
          <w:rFonts w:ascii="Times New Roman" w:hAnsi="Times New Roman" w:cs="Times New Roman"/>
          <w:bCs/>
          <w:sz w:val="24"/>
          <w:szCs w:val="24"/>
        </w:rPr>
        <w:t xml:space="preserve"> of </w:t>
      </w:r>
      <w:r w:rsidRPr="007C7B4A">
        <w:rPr>
          <w:rFonts w:ascii="Times New Roman" w:hAnsi="Times New Roman" w:cs="Times New Roman"/>
          <w:bCs/>
          <w:i/>
          <w:sz w:val="24"/>
          <w:szCs w:val="24"/>
        </w:rPr>
        <w:t>muakkad</w:t>
      </w:r>
      <w:r w:rsidRPr="007C7B4A">
        <w:rPr>
          <w:rFonts w:ascii="Times New Roman" w:hAnsi="Times New Roman" w:cs="Times New Roman"/>
          <w:bCs/>
          <w:sz w:val="24"/>
          <w:szCs w:val="24"/>
        </w:rPr>
        <w:t xml:space="preserve">. Other opinions say mandatory. Apart from these differences of opinion, what is clear is that the example has been exemplified and ordered by the Prophet. </w:t>
      </w:r>
      <w:r w:rsidRPr="007C7B4A">
        <w:rPr>
          <w:rFonts w:ascii="Times New Roman" w:hAnsi="Times New Roman" w:cs="Times New Roman"/>
          <w:bCs/>
          <w:i/>
          <w:sz w:val="24"/>
          <w:szCs w:val="24"/>
        </w:rPr>
        <w:t xml:space="preserve">Walimatul urs </w:t>
      </w:r>
      <w:r w:rsidRPr="007C7B4A">
        <w:rPr>
          <w:rFonts w:ascii="Times New Roman" w:hAnsi="Times New Roman" w:cs="Times New Roman"/>
          <w:bCs/>
          <w:sz w:val="24"/>
          <w:szCs w:val="24"/>
        </w:rPr>
        <w:t xml:space="preserve">is a part of the </w:t>
      </w:r>
      <w:r w:rsidRPr="007C7B4A">
        <w:rPr>
          <w:rFonts w:ascii="Times New Roman" w:hAnsi="Times New Roman" w:cs="Times New Roman"/>
          <w:bCs/>
          <w:i/>
          <w:sz w:val="24"/>
          <w:szCs w:val="24"/>
        </w:rPr>
        <w:t>Sunnah</w:t>
      </w:r>
      <w:r w:rsidRPr="007C7B4A">
        <w:rPr>
          <w:rFonts w:ascii="Times New Roman" w:hAnsi="Times New Roman" w:cs="Times New Roman"/>
          <w:bCs/>
          <w:sz w:val="24"/>
          <w:szCs w:val="24"/>
        </w:rPr>
        <w:t xml:space="preserve"> of the Prophet, the implementation must refer to his guidance. Meat is commonly found in traditional banquets, but not a necessity. For those who have the right to serve any halal food according to the level of their ability without any element of self-imposed. Because, even though it doesn't have to be fancy. Simplicity in the past has been exemplified by the Prophet. When marrying Shafiyah bintu Huyai, the prophet held a banquet by inviting Muslims to the event. Narrated by Anas, in the meeting there was no banquet of bread or meat, only dates, cheese and samin oil. And even then with a leather mat placed on the ground.  </w:t>
      </w:r>
    </w:p>
    <w:p w14:paraId="7C5B319D"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i/>
          <w:sz w:val="24"/>
          <w:szCs w:val="24"/>
        </w:rPr>
        <w:t>Walimah</w:t>
      </w:r>
      <w:r w:rsidRPr="007C7B4A">
        <w:rPr>
          <w:rFonts w:ascii="Times New Roman" w:hAnsi="Times New Roman" w:cs="Times New Roman"/>
          <w:bCs/>
          <w:sz w:val="24"/>
          <w:szCs w:val="24"/>
        </w:rPr>
        <w:t xml:space="preserve"> with goats If there is chance, it is recommended to slaughter a goat even if only one. This is in accordance with the orders of the Prophet to Abdurrahman bin Auf, </w:t>
      </w:r>
    </w:p>
    <w:p w14:paraId="518B5E21" w14:textId="77777777" w:rsidR="00BC29DE" w:rsidRPr="006B36B1" w:rsidRDefault="00BC29DE" w:rsidP="00BC29DE">
      <w:pPr>
        <w:spacing w:before="240" w:after="120" w:line="240" w:lineRule="auto"/>
        <w:ind w:firstLine="709"/>
        <w:jc w:val="both"/>
        <w:rPr>
          <w:rFonts w:ascii="Times New Roman" w:hAnsi="Times New Roman" w:cs="Times New Roman"/>
          <w:bCs/>
          <w:sz w:val="28"/>
          <w:szCs w:val="28"/>
        </w:rPr>
      </w:pPr>
      <w:r w:rsidRPr="006B36B1">
        <w:rPr>
          <w:rFonts w:ascii="Times New Roman" w:hAnsi="Times New Roman" w:cs="Times New Roman"/>
          <w:bCs/>
          <w:sz w:val="28"/>
          <w:szCs w:val="28"/>
        </w:rPr>
        <w:t xml:space="preserve"> أَوْلِمْ وَلَوْ بِشَاةٍ  </w:t>
      </w:r>
    </w:p>
    <w:p w14:paraId="6AA6E8D5"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Translation:</w:t>
      </w:r>
    </w:p>
    <w:p w14:paraId="203F3335" w14:textId="77777777" w:rsidR="00BC29DE" w:rsidRPr="007C7B4A" w:rsidRDefault="00BC29DE" w:rsidP="00BC29DE">
      <w:pPr>
        <w:spacing w:before="240" w:after="120" w:line="240" w:lineRule="auto"/>
        <w:ind w:firstLine="709"/>
        <w:jc w:val="both"/>
        <w:rPr>
          <w:rFonts w:ascii="Times New Roman" w:hAnsi="Times New Roman" w:cs="Times New Roman"/>
          <w:b/>
          <w:bCs/>
          <w:sz w:val="24"/>
          <w:szCs w:val="24"/>
        </w:rPr>
      </w:pPr>
      <w:r w:rsidRPr="007C7B4A">
        <w:rPr>
          <w:rFonts w:ascii="Times New Roman" w:hAnsi="Times New Roman" w:cs="Times New Roman"/>
          <w:b/>
          <w:bCs/>
          <w:sz w:val="24"/>
          <w:szCs w:val="24"/>
        </w:rPr>
        <w:tab/>
      </w:r>
      <w:r w:rsidRPr="007C7B4A">
        <w:rPr>
          <w:rFonts w:ascii="Times New Roman" w:hAnsi="Times New Roman" w:cs="Times New Roman"/>
          <w:bCs/>
          <w:sz w:val="24"/>
          <w:szCs w:val="24"/>
        </w:rPr>
        <w:t xml:space="preserve">“Hold a </w:t>
      </w:r>
      <w:r w:rsidRPr="007C7B4A">
        <w:rPr>
          <w:rFonts w:ascii="Times New Roman" w:hAnsi="Times New Roman" w:cs="Times New Roman"/>
          <w:bCs/>
          <w:i/>
          <w:sz w:val="24"/>
          <w:szCs w:val="24"/>
        </w:rPr>
        <w:t>walimah</w:t>
      </w:r>
      <w:r w:rsidRPr="007C7B4A">
        <w:rPr>
          <w:rFonts w:ascii="Times New Roman" w:hAnsi="Times New Roman" w:cs="Times New Roman"/>
          <w:bCs/>
          <w:sz w:val="24"/>
          <w:szCs w:val="24"/>
        </w:rPr>
        <w:t xml:space="preserve">, even if only with a goat.” </w:t>
      </w:r>
      <w:r>
        <w:rPr>
          <w:rFonts w:ascii="Times New Roman" w:hAnsi="Times New Roman" w:cs="Times New Roman"/>
          <w:bCs/>
          <w:sz w:val="24"/>
          <w:szCs w:val="24"/>
        </w:rPr>
        <w:t>(</w:t>
      </w:r>
      <w:r w:rsidRPr="00243F3B">
        <w:rPr>
          <w:rFonts w:ascii="Times New Arabic" w:hAnsi="Times New Arabic"/>
          <w:bCs/>
          <w:szCs w:val="24"/>
        </w:rPr>
        <w:t>HR. al-Bukhari no. 2048 dan Muslim no. 1427</w:t>
      </w:r>
      <w:r>
        <w:rPr>
          <w:rFonts w:ascii="Times New Arabic" w:hAnsi="Times New Arabic"/>
          <w:bCs/>
          <w:szCs w:val="24"/>
        </w:rPr>
        <w:t>)</w:t>
      </w:r>
      <w:r w:rsidRPr="007C7B4A">
        <w:rPr>
          <w:rFonts w:ascii="Times New Roman" w:hAnsi="Times New Roman" w:cs="Times New Roman"/>
          <w:bCs/>
          <w:sz w:val="24"/>
          <w:szCs w:val="24"/>
        </w:rPr>
        <w:t xml:space="preserve"> Anas bin Malik say,</w:t>
      </w:r>
    </w:p>
    <w:p w14:paraId="339C4D73"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
          <w:bCs/>
          <w:sz w:val="24"/>
          <w:szCs w:val="24"/>
        </w:rPr>
        <w:t xml:space="preserve"> </w:t>
      </w:r>
      <w:r w:rsidRPr="007C7B4A">
        <w:rPr>
          <w:rFonts w:ascii="Times New Roman" w:hAnsi="Times New Roman" w:cs="Times New Roman"/>
          <w:bCs/>
          <w:sz w:val="24"/>
          <w:szCs w:val="24"/>
        </w:rPr>
        <w:t>مَا رَأَيْتُ رَسُوْلَ ﷲِ أَوْلَمَ عَلَى امْرَأَةٍ مِنْ نِسَائِهِ مَا أَوْلَمَ عَلَى زَيْنَبَ، فَإِنَّهُ ذَبَحَ شَاةً</w:t>
      </w:r>
    </w:p>
    <w:p w14:paraId="0E53FC6A"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Translation:</w:t>
      </w:r>
    </w:p>
    <w:p w14:paraId="4707147F" w14:textId="77777777" w:rsidR="00BC29DE" w:rsidRPr="007C7B4A" w:rsidRDefault="00BC29DE" w:rsidP="00BC29DE">
      <w:pPr>
        <w:spacing w:before="240" w:after="120" w:line="240" w:lineRule="auto"/>
        <w:ind w:firstLine="709"/>
        <w:jc w:val="both"/>
        <w:rPr>
          <w:rFonts w:ascii="Times New Roman" w:hAnsi="Times New Roman" w:cs="Times New Roman"/>
          <w:bCs/>
          <w:sz w:val="24"/>
          <w:szCs w:val="24"/>
        </w:rPr>
      </w:pPr>
      <w:r w:rsidRPr="007C7B4A">
        <w:rPr>
          <w:rFonts w:ascii="Times New Roman" w:hAnsi="Times New Roman" w:cs="Times New Roman"/>
          <w:bCs/>
          <w:sz w:val="24"/>
          <w:szCs w:val="24"/>
        </w:rPr>
        <w:t>“I have never seen the Messenger of Allah offer a banquet at his wedding as much as a meal while marrying Zainab bintu Jahsy. At that time he slaughter a goat.”</w:t>
      </w:r>
    </w:p>
    <w:p w14:paraId="75AA297F" w14:textId="77777777" w:rsidR="00BC29DE" w:rsidRPr="007C7B4A" w:rsidRDefault="00BC29DE" w:rsidP="00BC29DE">
      <w:pPr>
        <w:pStyle w:val="Heading2"/>
        <w:tabs>
          <w:tab w:val="left" w:pos="709"/>
        </w:tabs>
        <w:spacing w:before="240" w:after="120" w:line="240" w:lineRule="auto"/>
        <w:ind w:left="0" w:firstLine="709"/>
        <w:jc w:val="both"/>
        <w:rPr>
          <w:b w:val="0"/>
          <w:bCs/>
          <w:szCs w:val="24"/>
          <w:lang w:val="en-US"/>
        </w:rPr>
      </w:pPr>
      <w:r w:rsidRPr="007C7B4A">
        <w:rPr>
          <w:b w:val="0"/>
          <w:bCs/>
          <w:szCs w:val="24"/>
          <w:lang w:val="en-US"/>
        </w:rPr>
        <w:lastRenderedPageBreak/>
        <w:tab/>
      </w:r>
      <w:r w:rsidRPr="007C7B4A">
        <w:rPr>
          <w:b w:val="0"/>
          <w:bCs/>
          <w:szCs w:val="24"/>
          <w:lang w:val="en-US"/>
        </w:rPr>
        <w:tab/>
        <w:t xml:space="preserve">Seeing the hadith that it is recommended for </w:t>
      </w:r>
      <w:r w:rsidRPr="007C7B4A">
        <w:rPr>
          <w:b w:val="0"/>
          <w:bCs/>
          <w:i/>
          <w:szCs w:val="24"/>
          <w:lang w:val="en-US"/>
        </w:rPr>
        <w:t>walimah</w:t>
      </w:r>
      <w:r w:rsidRPr="007C7B4A">
        <w:rPr>
          <w:b w:val="0"/>
          <w:bCs/>
          <w:szCs w:val="24"/>
          <w:lang w:val="en-US"/>
        </w:rPr>
        <w:t xml:space="preserve"> even though it is only a small goat or goat or similar. This hadith can be used as a reference that giving just a reception is only worth the price of a </w:t>
      </w:r>
      <w:r w:rsidRPr="007C7B4A">
        <w:rPr>
          <w:b w:val="0"/>
          <w:bCs/>
          <w:i/>
          <w:szCs w:val="24"/>
          <w:lang w:val="en-US"/>
        </w:rPr>
        <w:t>kibas</w:t>
      </w:r>
      <w:r w:rsidRPr="007C7B4A">
        <w:rPr>
          <w:b w:val="0"/>
          <w:bCs/>
          <w:szCs w:val="24"/>
          <w:lang w:val="en-US"/>
        </w:rPr>
        <w:t xml:space="preserve">. In essence, recommendations for giving dowry to celebrate the wedding or wedding reception. Prompts to slaughter this </w:t>
      </w:r>
      <w:r w:rsidRPr="007C7B4A">
        <w:rPr>
          <w:b w:val="0"/>
          <w:bCs/>
          <w:i/>
          <w:szCs w:val="24"/>
          <w:lang w:val="en-US"/>
        </w:rPr>
        <w:t>kibas</w:t>
      </w:r>
      <w:r w:rsidRPr="007C7B4A">
        <w:rPr>
          <w:b w:val="0"/>
          <w:bCs/>
          <w:szCs w:val="24"/>
          <w:lang w:val="en-US"/>
        </w:rPr>
        <w:t xml:space="preserve"> to celebrate the reception day by inviting and serving a meal so that it can dissolve in an atmosphere of happiness. </w:t>
      </w:r>
    </w:p>
    <w:p w14:paraId="1C06D36B" w14:textId="77777777" w:rsidR="00BC29DE" w:rsidRPr="007C7B4A" w:rsidRDefault="00BC29DE" w:rsidP="00BC29DE">
      <w:pPr>
        <w:pStyle w:val="Heading2"/>
        <w:tabs>
          <w:tab w:val="left" w:pos="709"/>
        </w:tabs>
        <w:spacing w:before="240" w:after="120" w:line="240" w:lineRule="auto"/>
        <w:ind w:left="0" w:firstLine="709"/>
        <w:jc w:val="both"/>
        <w:rPr>
          <w:b w:val="0"/>
          <w:bCs/>
          <w:szCs w:val="24"/>
          <w:lang w:val="en-US"/>
        </w:rPr>
      </w:pPr>
      <w:r w:rsidRPr="007C7B4A">
        <w:rPr>
          <w:b w:val="0"/>
          <w:bCs/>
          <w:szCs w:val="24"/>
          <w:lang w:val="en-US"/>
        </w:rPr>
        <w:tab/>
      </w:r>
      <w:r w:rsidRPr="007C7B4A">
        <w:rPr>
          <w:b w:val="0"/>
          <w:bCs/>
          <w:szCs w:val="24"/>
          <w:lang w:val="en-US"/>
        </w:rPr>
        <w:tab/>
        <w:t xml:space="preserve">So it is very unfortunate if the dowry is high but the goal is less achieved, for instance a dowry example as 30 million worth is spent on marriage cost, which does not result a well-arranged banquet in the reception. Such reception sometimes even creates ridicule and insults.. </w:t>
      </w:r>
      <w:r w:rsidRPr="007C7B4A">
        <w:rPr>
          <w:b w:val="0"/>
          <w:bCs/>
          <w:szCs w:val="24"/>
          <w:lang w:val="en-US"/>
        </w:rPr>
        <w:tab/>
      </w:r>
    </w:p>
    <w:p w14:paraId="4CE96119" w14:textId="77777777" w:rsidR="00BC29DE" w:rsidRPr="007C7B4A" w:rsidRDefault="00BC29DE" w:rsidP="00BC29DE">
      <w:pPr>
        <w:pStyle w:val="Heading2"/>
        <w:tabs>
          <w:tab w:val="left" w:pos="4873"/>
        </w:tabs>
        <w:spacing w:before="240" w:after="120" w:line="240" w:lineRule="auto"/>
        <w:ind w:left="0" w:right="-17" w:firstLine="709"/>
        <w:jc w:val="both"/>
        <w:rPr>
          <w:bCs/>
          <w:szCs w:val="24"/>
          <w:lang w:val="en-US"/>
        </w:rPr>
      </w:pPr>
      <w:r w:rsidRPr="007C7B4A">
        <w:rPr>
          <w:bCs/>
          <w:i/>
          <w:iCs/>
          <w:szCs w:val="24"/>
          <w:lang w:val="en-US"/>
        </w:rPr>
        <w:t>Arguments of Dowry in the ‘Urf Study</w:t>
      </w:r>
      <w:r w:rsidRPr="007C7B4A">
        <w:rPr>
          <w:bCs/>
          <w:i/>
          <w:iCs/>
          <w:szCs w:val="24"/>
          <w:lang w:val="en-US"/>
        </w:rPr>
        <w:tab/>
      </w:r>
    </w:p>
    <w:p w14:paraId="303EE2E3"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Scholars made 'urf as one of the principles of development in Islam law. According to them, arguments of </w:t>
      </w:r>
      <w:r w:rsidRPr="007C7B4A">
        <w:rPr>
          <w:rFonts w:ascii="Times New Roman" w:eastAsia="Times New Roman" w:hAnsi="Times New Roman" w:cs="Times New Roman"/>
          <w:i/>
          <w:sz w:val="24"/>
          <w:szCs w:val="24"/>
        </w:rPr>
        <w:t>‘urf</w:t>
      </w:r>
      <w:r w:rsidRPr="007C7B4A">
        <w:rPr>
          <w:rFonts w:ascii="Times New Roman" w:hAnsi="Times New Roman" w:cs="Times New Roman"/>
          <w:sz w:val="24"/>
          <w:szCs w:val="24"/>
        </w:rPr>
        <w:t xml:space="preserve"> can be seen from the perspective of </w:t>
      </w:r>
      <w:r w:rsidRPr="007C7B4A">
        <w:rPr>
          <w:rFonts w:ascii="Times New Roman" w:eastAsia="Times New Roman" w:hAnsi="Times New Roman" w:cs="Times New Roman"/>
          <w:i/>
          <w:sz w:val="24"/>
          <w:szCs w:val="24"/>
        </w:rPr>
        <w:t>al-‘Adah Muhakkamah</w:t>
      </w:r>
      <w:r w:rsidRPr="007C7B4A">
        <w:rPr>
          <w:rFonts w:ascii="Times New Roman" w:hAnsi="Times New Roman" w:cs="Times New Roman"/>
          <w:i/>
          <w:sz w:val="24"/>
          <w:szCs w:val="24"/>
          <w:lang w:val="id-ID"/>
        </w:rPr>
        <w:t xml:space="preserve"> (</w:t>
      </w:r>
      <w:r w:rsidRPr="007C7B4A">
        <w:rPr>
          <w:rFonts w:ascii="Times New Roman" w:hAnsi="Times New Roman" w:cs="Times New Roman"/>
          <w:b/>
          <w:sz w:val="24"/>
          <w:szCs w:val="24"/>
          <w:rtl/>
        </w:rPr>
        <w:t>محكمة</w:t>
      </w:r>
      <w:r w:rsidRPr="007C7B4A">
        <w:rPr>
          <w:rFonts w:ascii="Times New Roman" w:hAnsi="Times New Roman" w:cs="Times New Roman"/>
          <w:b/>
          <w:sz w:val="24"/>
          <w:szCs w:val="24"/>
        </w:rPr>
        <w:t xml:space="preserve"> </w:t>
      </w:r>
      <w:r w:rsidRPr="007C7B4A">
        <w:rPr>
          <w:rFonts w:ascii="Times New Roman" w:hAnsi="Times New Roman" w:cs="Times New Roman"/>
          <w:b/>
          <w:sz w:val="24"/>
          <w:szCs w:val="24"/>
          <w:rtl/>
        </w:rPr>
        <w:t>العادة</w:t>
      </w:r>
      <w:r w:rsidRPr="007C7B4A">
        <w:rPr>
          <w:rFonts w:ascii="Times New Roman" w:eastAsia="Times New Roman" w:hAnsi="Times New Roman" w:cs="Times New Roman"/>
          <w:bCs/>
          <w:sz w:val="24"/>
          <w:szCs w:val="24"/>
        </w:rPr>
        <w:t xml:space="preserve">) (and </w:t>
      </w:r>
      <w:r w:rsidRPr="007C7B4A">
        <w:rPr>
          <w:rFonts w:ascii="Times New Roman" w:eastAsia="Times New Roman" w:hAnsi="Times New Roman" w:cs="Times New Roman"/>
          <w:i/>
          <w:sz w:val="24"/>
          <w:szCs w:val="24"/>
        </w:rPr>
        <w:t>al-Ma</w:t>
      </w:r>
      <w:r w:rsidRPr="007C7B4A">
        <w:rPr>
          <w:rFonts w:ascii="Times New Roman" w:hAnsi="Times New Roman" w:cs="Times New Roman"/>
          <w:sz w:val="24"/>
          <w:szCs w:val="24"/>
        </w:rPr>
        <w:t>‘</w:t>
      </w:r>
      <w:r w:rsidRPr="007C7B4A">
        <w:rPr>
          <w:rFonts w:ascii="Times New Roman" w:eastAsia="Times New Roman" w:hAnsi="Times New Roman" w:cs="Times New Roman"/>
          <w:i/>
          <w:sz w:val="24"/>
          <w:szCs w:val="24"/>
        </w:rPr>
        <w:t xml:space="preserve">ruf ‘urfan ka al-Masyrut Syartan </w:t>
      </w:r>
      <w:r w:rsidRPr="007C7B4A">
        <w:rPr>
          <w:rFonts w:ascii="Times New Roman" w:hAnsi="Times New Roman" w:cs="Times New Roman"/>
          <w:sz w:val="24"/>
          <w:szCs w:val="24"/>
        </w:rPr>
        <w:t>)</w:t>
      </w:r>
      <w:r w:rsidRPr="007C7B4A">
        <w:rPr>
          <w:rFonts w:ascii="Times New Roman" w:hAnsi="Times New Roman" w:cs="Times New Roman"/>
          <w:sz w:val="24"/>
          <w:szCs w:val="24"/>
          <w:rtl/>
        </w:rPr>
        <w:t xml:space="preserve"> المعروف عرفا كالمشروط شرطا </w:t>
      </w:r>
      <w:r w:rsidRPr="007C7B4A">
        <w:rPr>
          <w:rFonts w:ascii="Times New Roman" w:hAnsi="Times New Roman" w:cs="Times New Roman"/>
          <w:sz w:val="24"/>
          <w:szCs w:val="24"/>
        </w:rPr>
        <w:t>)</w:t>
      </w:r>
      <w:r w:rsidRPr="007C7B4A">
        <w:rPr>
          <w:rFonts w:ascii="Times New Roman" w:hAnsi="Times New Roman" w:cs="Times New Roman"/>
          <w:b/>
          <w:sz w:val="24"/>
          <w:szCs w:val="24"/>
        </w:rPr>
        <w:t xml:space="preserve"> </w:t>
      </w:r>
      <w:r w:rsidRPr="007C7B4A">
        <w:rPr>
          <w:rFonts w:ascii="Times New Roman" w:hAnsi="Times New Roman" w:cs="Times New Roman"/>
          <w:sz w:val="24"/>
          <w:szCs w:val="24"/>
        </w:rPr>
        <w:t xml:space="preserve">that is written in </w:t>
      </w:r>
      <w:r w:rsidRPr="007C7B4A">
        <w:rPr>
          <w:rFonts w:ascii="Times New Roman" w:eastAsia="Times New Roman" w:hAnsi="Times New Roman" w:cs="Times New Roman"/>
          <w:i/>
          <w:sz w:val="24"/>
          <w:szCs w:val="24"/>
        </w:rPr>
        <w:t>qawa</w:t>
      </w:r>
      <w:r w:rsidRPr="007C7B4A">
        <w:rPr>
          <w:rFonts w:ascii="Times New Roman" w:hAnsi="Times New Roman" w:cs="Times New Roman"/>
          <w:sz w:val="24"/>
          <w:szCs w:val="24"/>
        </w:rPr>
        <w:t>‘</w:t>
      </w:r>
      <w:r w:rsidRPr="007C7B4A">
        <w:rPr>
          <w:rFonts w:ascii="Times New Roman" w:eastAsia="Times New Roman" w:hAnsi="Times New Roman" w:cs="Times New Roman"/>
          <w:i/>
          <w:sz w:val="24"/>
          <w:szCs w:val="24"/>
        </w:rPr>
        <w:t>id fiqhiyyah</w:t>
      </w:r>
      <w:r w:rsidRPr="007C7B4A">
        <w:rPr>
          <w:rFonts w:ascii="Times New Roman" w:hAnsi="Times New Roman" w:cs="Times New Roman"/>
          <w:sz w:val="24"/>
          <w:szCs w:val="24"/>
        </w:rPr>
        <w:t>. Besides, there are some arguments using proposition from verses in Al-Quran in QS al-‘Araf/7: 199.</w:t>
      </w:r>
    </w:p>
    <w:p w14:paraId="7792DA08" w14:textId="77777777" w:rsidR="00BC29DE" w:rsidRPr="007C7B4A" w:rsidRDefault="00BC29DE" w:rsidP="00BC29DE">
      <w:pPr>
        <w:spacing w:before="240" w:after="120" w:line="240" w:lineRule="auto"/>
        <w:ind w:firstLine="709"/>
        <w:jc w:val="both"/>
        <w:rPr>
          <w:rFonts w:ascii="Times New Roman" w:eastAsia="Traditional Arabic" w:hAnsi="Times New Roman" w:cs="Times New Roman"/>
          <w:b/>
          <w:sz w:val="24"/>
          <w:szCs w:val="24"/>
        </w:rPr>
      </w:pPr>
      <w:r w:rsidRPr="007C7B4A">
        <w:rPr>
          <w:rFonts w:ascii="Times New Roman" w:hAnsi="Times New Roman" w:cs="Times New Roman"/>
          <w:sz w:val="24"/>
          <w:szCs w:val="24"/>
        </w:rPr>
        <w:t>However, this argument is considered weak by the scholar suggesting the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which is meant by this verse not to give a general meaning or custom of society, but rather for the sake of good things that are recognized as charitable causes on the side of the Malay community. There are some scholars who use the arguments based on the naration of the Prophet. as follows</w:t>
      </w:r>
      <w:r w:rsidRPr="007C7B4A">
        <w:rPr>
          <w:rFonts w:ascii="Times New Roman" w:hAnsi="Times New Roman" w:cs="Times New Roman"/>
          <w:sz w:val="24"/>
          <w:szCs w:val="24"/>
          <w:lang w:val="id-ID"/>
        </w:rPr>
        <w:t>:</w:t>
      </w:r>
    </w:p>
    <w:p w14:paraId="57C34E41" w14:textId="77777777" w:rsidR="00BC29DE" w:rsidRPr="006B36B1" w:rsidRDefault="00BC29DE" w:rsidP="00BC29DE">
      <w:pPr>
        <w:spacing w:before="240" w:after="120" w:line="240" w:lineRule="auto"/>
        <w:ind w:firstLine="709"/>
        <w:jc w:val="both"/>
        <w:rPr>
          <w:rFonts w:ascii="Times New Roman" w:hAnsi="Times New Roman" w:cs="Times New Roman"/>
          <w:sz w:val="28"/>
          <w:szCs w:val="28"/>
        </w:rPr>
      </w:pPr>
      <w:r w:rsidRPr="006B36B1">
        <w:rPr>
          <w:rFonts w:ascii="Times New Roman" w:hAnsi="Times New Roman" w:cs="Times New Roman"/>
          <w:sz w:val="28"/>
          <w:szCs w:val="28"/>
          <w:rtl/>
        </w:rPr>
        <w:t>مَا رَءَاهُ اْلمُسْلِمُوْنَ حَسَنُا فَهُوَ عِنْدَ اَهْلُلْ حُسْنَ وَمَا رَاَوْ ا سَيِئًا فَهُوَ عِنْدَ اَهْلُلْ سَيْئٍ</w:t>
      </w:r>
    </w:p>
    <w:p w14:paraId="7A9DFC6F" w14:textId="77777777" w:rsidR="00BC29DE" w:rsidRPr="007C7B4A" w:rsidRDefault="00BC29DE" w:rsidP="00BC29DE">
      <w:pPr>
        <w:spacing w:before="240" w:after="120" w:line="240" w:lineRule="auto"/>
        <w:ind w:right="566" w:firstLine="709"/>
        <w:jc w:val="both"/>
        <w:rPr>
          <w:rFonts w:ascii="Times New Roman" w:hAnsi="Times New Roman" w:cs="Times New Roman"/>
          <w:sz w:val="24"/>
          <w:szCs w:val="24"/>
        </w:rPr>
      </w:pPr>
      <w:r w:rsidRPr="007C7B4A">
        <w:rPr>
          <w:rFonts w:ascii="Times New Roman" w:hAnsi="Times New Roman" w:cs="Times New Roman"/>
          <w:sz w:val="24"/>
          <w:szCs w:val="24"/>
        </w:rPr>
        <w:t>Translation:</w:t>
      </w:r>
    </w:p>
    <w:p w14:paraId="19EA32F3" w14:textId="77777777" w:rsidR="00BC29DE" w:rsidRPr="007C7B4A" w:rsidRDefault="00BC29DE" w:rsidP="00BC29DE">
      <w:pPr>
        <w:spacing w:before="240" w:after="120" w:line="240" w:lineRule="auto"/>
        <w:ind w:right="49"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 “</w:t>
      </w:r>
      <w:r w:rsidRPr="007C7B4A">
        <w:rPr>
          <w:rFonts w:ascii="Times New Roman" w:eastAsia="Times New Roman" w:hAnsi="Times New Roman" w:cs="Times New Roman"/>
          <w:iCs/>
          <w:sz w:val="24"/>
          <w:szCs w:val="24"/>
        </w:rPr>
        <w:t>Things are seen by Muslims as good things then they are also good on the side of Allah, and whatever is seen (Muslims) as a bad thing then in the sight of Allah is also bad</w:t>
      </w:r>
      <w:r>
        <w:rPr>
          <w:rFonts w:ascii="Times New Roman" w:eastAsia="Times New Roman" w:hAnsi="Times New Roman" w:cs="Times New Roman"/>
          <w:iCs/>
          <w:sz w:val="24"/>
          <w:szCs w:val="24"/>
        </w:rPr>
        <w:t xml:space="preserve"> (</w:t>
      </w:r>
      <w:r w:rsidRPr="00B0330F">
        <w:rPr>
          <w:rStyle w:val="footnotemark"/>
          <w:rFonts w:ascii="Times New Arabic" w:hAnsi="Times New Arabic"/>
          <w:szCs w:val="20"/>
        </w:rPr>
        <w:footnoteRef/>
      </w:r>
      <w:r w:rsidRPr="00B0330F">
        <w:rPr>
          <w:rFonts w:ascii="Times New Arabic" w:hAnsi="Times New Arabic"/>
          <w:szCs w:val="20"/>
        </w:rPr>
        <w:t>Ahmad bin Muhammad bin Hambal</w:t>
      </w:r>
      <w:r>
        <w:rPr>
          <w:rFonts w:ascii="Times New Arabic" w:hAnsi="Times New Arabic"/>
          <w:szCs w:val="20"/>
        </w:rPr>
        <w:t xml:space="preserve">: </w:t>
      </w:r>
      <w:r w:rsidRPr="00B0330F">
        <w:rPr>
          <w:rFonts w:ascii="Times New Arabic" w:hAnsi="Times New Arabic"/>
          <w:szCs w:val="20"/>
        </w:rPr>
        <w:t>1995)</w:t>
      </w:r>
      <w:r w:rsidRPr="007C7B4A">
        <w:rPr>
          <w:rFonts w:ascii="Times New Roman" w:hAnsi="Times New Roman" w:cs="Times New Roman"/>
          <w:sz w:val="24"/>
          <w:szCs w:val="24"/>
        </w:rPr>
        <w:t xml:space="preserve"> </w:t>
      </w:r>
    </w:p>
    <w:p w14:paraId="48B15B3C"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These arguments are also considered inappropriate because there are some scholars who say that this naration is </w:t>
      </w:r>
      <w:r w:rsidRPr="007C7B4A">
        <w:rPr>
          <w:rFonts w:ascii="Times New Roman" w:hAnsi="Times New Roman" w:cs="Times New Roman"/>
          <w:i/>
          <w:sz w:val="24"/>
          <w:szCs w:val="24"/>
        </w:rPr>
        <w:t>mawquf</w:t>
      </w:r>
      <w:r w:rsidRPr="007C7B4A">
        <w:rPr>
          <w:rFonts w:ascii="Times New Roman" w:hAnsi="Times New Roman" w:cs="Times New Roman"/>
          <w:sz w:val="24"/>
          <w:szCs w:val="24"/>
        </w:rPr>
        <w:t xml:space="preserve"> according to Ibn Mas‘ud and the argument that is stated here is a proposition for Al-Ijmak and not a specific argument for </w:t>
      </w:r>
      <w:r w:rsidRPr="007C7B4A">
        <w:rPr>
          <w:rFonts w:ascii="Times New Roman" w:hAnsi="Times New Roman" w:cs="Times New Roman"/>
          <w:i/>
          <w:sz w:val="24"/>
          <w:szCs w:val="24"/>
        </w:rPr>
        <w:t>'urf</w:t>
      </w:r>
      <w:r w:rsidRPr="007C7B4A">
        <w:rPr>
          <w:rFonts w:ascii="Times New Roman" w:hAnsi="Times New Roman" w:cs="Times New Roman"/>
          <w:sz w:val="24"/>
          <w:szCs w:val="24"/>
        </w:rPr>
        <w:t>. What is clear is that authorization of the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has been accepted by </w:t>
      </w:r>
      <w:r w:rsidRPr="007C7B4A">
        <w:rPr>
          <w:rFonts w:ascii="Times New Roman" w:hAnsi="Times New Roman" w:cs="Times New Roman"/>
          <w:i/>
          <w:sz w:val="24"/>
          <w:szCs w:val="24"/>
        </w:rPr>
        <w:t>syarak</w:t>
      </w:r>
      <w:r w:rsidRPr="007C7B4A">
        <w:rPr>
          <w:rFonts w:ascii="Times New Roman" w:hAnsi="Times New Roman" w:cs="Times New Roman"/>
          <w:sz w:val="24"/>
          <w:szCs w:val="24"/>
        </w:rPr>
        <w:t xml:space="preserve"> and used for legal processes.</w:t>
      </w:r>
    </w:p>
    <w:p w14:paraId="5705E729"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Islamic history proves that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has become an argument held by scholars for the purpose of </w:t>
      </w:r>
      <w:r w:rsidRPr="007C7B4A">
        <w:rPr>
          <w:rFonts w:ascii="Times New Roman" w:hAnsi="Times New Roman" w:cs="Times New Roman"/>
          <w:i/>
          <w:sz w:val="24"/>
          <w:szCs w:val="24"/>
        </w:rPr>
        <w:t>berijtihad</w:t>
      </w:r>
      <w:r w:rsidRPr="007C7B4A">
        <w:rPr>
          <w:rFonts w:ascii="Times New Roman" w:hAnsi="Times New Roman" w:cs="Times New Roman"/>
          <w:sz w:val="24"/>
          <w:szCs w:val="24"/>
        </w:rPr>
        <w:t xml:space="preserve"> on issues related to society.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is a clear proposition for the validity of its use. This is because the practice of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held by previous scholars is to take the place of al-ijma 'al-sukuti (i.e. the practice that is manifested in the middle of society and realized by the ulama and agreed silently by them because there is no objection to it</w:t>
      </w:r>
      <w:r>
        <w:rPr>
          <w:rFonts w:ascii="Times New Roman" w:hAnsi="Times New Roman" w:cs="Times New Roman"/>
          <w:sz w:val="24"/>
          <w:szCs w:val="24"/>
        </w:rPr>
        <w:t xml:space="preserve"> (</w:t>
      </w:r>
      <w:r w:rsidRPr="00B0330F">
        <w:rPr>
          <w:rFonts w:ascii="Times New Arabic" w:hAnsi="Times New Arabic"/>
          <w:szCs w:val="20"/>
        </w:rPr>
        <w:t>Zaydan</w:t>
      </w:r>
      <w:r>
        <w:rPr>
          <w:rFonts w:ascii="Times New Arabic" w:hAnsi="Times New Arabic"/>
          <w:szCs w:val="20"/>
        </w:rPr>
        <w:t xml:space="preserve">: </w:t>
      </w:r>
      <w:r w:rsidRPr="007C7B4A">
        <w:rPr>
          <w:rFonts w:ascii="Times New Roman" w:hAnsi="Times New Roman" w:cs="Times New Roman"/>
          <w:sz w:val="24"/>
          <w:szCs w:val="24"/>
        </w:rPr>
        <w:t>))</w:t>
      </w:r>
      <w:r w:rsidRPr="007C7B4A">
        <w:rPr>
          <w:rFonts w:ascii="Times New Roman" w:hAnsi="Times New Roman" w:cs="Times New Roman"/>
          <w:iCs/>
          <w:sz w:val="24"/>
          <w:szCs w:val="24"/>
        </w:rPr>
        <w:t xml:space="preserve"> </w:t>
      </w:r>
      <w:r w:rsidRPr="007C7B4A">
        <w:rPr>
          <w:rFonts w:ascii="Times New Roman" w:hAnsi="Times New Roman" w:cs="Times New Roman"/>
          <w:sz w:val="24"/>
          <w:szCs w:val="24"/>
        </w:rPr>
        <w:t>Moreover, there is also the fact that verbally speaking about this matter is without negation from anywhere. Based on this,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in this context is proven to be postulated to </w:t>
      </w:r>
      <w:r w:rsidRPr="007C7B4A">
        <w:rPr>
          <w:rFonts w:ascii="Times New Roman" w:hAnsi="Times New Roman" w:cs="Times New Roman"/>
          <w:i/>
          <w:sz w:val="24"/>
          <w:szCs w:val="24"/>
        </w:rPr>
        <w:t>Ijmak</w:t>
      </w:r>
      <w:r w:rsidRPr="007C7B4A">
        <w:rPr>
          <w:rFonts w:ascii="Times New Roman" w:hAnsi="Times New Roman" w:cs="Times New Roman"/>
          <w:sz w:val="24"/>
          <w:szCs w:val="24"/>
        </w:rPr>
        <w:t xml:space="preserve"> scholars.</w:t>
      </w:r>
    </w:p>
    <w:p w14:paraId="1881EBFC"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Between the arguments that strengthen the acceptance of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as a law, it is a form that relates to the acceptance of </w:t>
      </w:r>
      <w:r w:rsidRPr="007C7B4A">
        <w:rPr>
          <w:rFonts w:ascii="Times New Roman" w:hAnsi="Times New Roman" w:cs="Times New Roman"/>
          <w:i/>
          <w:sz w:val="24"/>
          <w:szCs w:val="24"/>
        </w:rPr>
        <w:t>sharak</w:t>
      </w:r>
      <w:r w:rsidRPr="007C7B4A">
        <w:rPr>
          <w:rFonts w:ascii="Times New Roman" w:hAnsi="Times New Roman" w:cs="Times New Roman"/>
          <w:sz w:val="24"/>
          <w:szCs w:val="24"/>
        </w:rPr>
        <w:t xml:space="preserve"> against the tradition among Arab society. This proof the acceptance of </w:t>
      </w:r>
      <w:r w:rsidRPr="007C7B4A">
        <w:rPr>
          <w:rFonts w:ascii="Times New Roman" w:hAnsi="Times New Roman" w:cs="Times New Roman"/>
          <w:i/>
          <w:sz w:val="24"/>
          <w:szCs w:val="24"/>
        </w:rPr>
        <w:t>syarak</w:t>
      </w:r>
      <w:r w:rsidRPr="007C7B4A">
        <w:rPr>
          <w:rFonts w:ascii="Times New Roman" w:hAnsi="Times New Roman" w:cs="Times New Roman"/>
          <w:sz w:val="24"/>
          <w:szCs w:val="24"/>
        </w:rPr>
        <w:t xml:space="preserve"> against various types of good and long-held </w:t>
      </w:r>
      <w:r w:rsidRPr="007C7B4A">
        <w:rPr>
          <w:rFonts w:ascii="Times New Roman" w:hAnsi="Times New Roman" w:cs="Times New Roman"/>
          <w:i/>
          <w:sz w:val="24"/>
          <w:szCs w:val="24"/>
        </w:rPr>
        <w:t>muamalat</w:t>
      </w:r>
      <w:r w:rsidRPr="007C7B4A">
        <w:rPr>
          <w:rFonts w:ascii="Times New Roman" w:hAnsi="Times New Roman" w:cs="Times New Roman"/>
          <w:sz w:val="24"/>
          <w:szCs w:val="24"/>
        </w:rPr>
        <w:t xml:space="preserve"> by the Arab community by running </w:t>
      </w:r>
      <w:r w:rsidRPr="007C7B4A">
        <w:rPr>
          <w:rFonts w:ascii="Times New Roman" w:hAnsi="Times New Roman" w:cs="Times New Roman"/>
          <w:i/>
          <w:sz w:val="24"/>
          <w:szCs w:val="24"/>
        </w:rPr>
        <w:t>al-mudharabah, al-buyu ‘, al-ijarah</w:t>
      </w:r>
      <w:r w:rsidRPr="007C7B4A">
        <w:rPr>
          <w:rFonts w:ascii="Times New Roman" w:hAnsi="Times New Roman" w:cs="Times New Roman"/>
          <w:sz w:val="24"/>
          <w:szCs w:val="24"/>
        </w:rPr>
        <w:t xml:space="preserve"> and so on. </w:t>
      </w:r>
    </w:p>
    <w:p w14:paraId="4B46DF17" w14:textId="77777777" w:rsidR="00BC29DE" w:rsidRPr="007C7B4A" w:rsidRDefault="00BC29DE" w:rsidP="00BC29DE">
      <w:pPr>
        <w:spacing w:before="240" w:after="120" w:line="240" w:lineRule="auto"/>
        <w:ind w:right="-11" w:firstLine="709"/>
        <w:jc w:val="both"/>
        <w:rPr>
          <w:rFonts w:ascii="Times New Roman" w:hAnsi="Times New Roman" w:cs="Times New Roman"/>
          <w:sz w:val="24"/>
          <w:szCs w:val="24"/>
        </w:rPr>
      </w:pPr>
      <w:r w:rsidRPr="007C7B4A">
        <w:rPr>
          <w:rFonts w:ascii="Times New Roman" w:hAnsi="Times New Roman" w:cs="Times New Roman"/>
          <w:sz w:val="24"/>
          <w:szCs w:val="24"/>
        </w:rPr>
        <w:lastRenderedPageBreak/>
        <w:t xml:space="preserve">But </w:t>
      </w:r>
      <w:r w:rsidRPr="007C7B4A">
        <w:rPr>
          <w:rFonts w:ascii="Times New Roman" w:hAnsi="Times New Roman" w:cs="Times New Roman"/>
          <w:i/>
          <w:sz w:val="24"/>
          <w:szCs w:val="24"/>
        </w:rPr>
        <w:t>syarak</w:t>
      </w:r>
      <w:r w:rsidRPr="007C7B4A">
        <w:rPr>
          <w:rFonts w:ascii="Times New Roman" w:hAnsi="Times New Roman" w:cs="Times New Roman"/>
          <w:sz w:val="24"/>
          <w:szCs w:val="24"/>
        </w:rPr>
        <w:t xml:space="preserve"> has also excluded other types of commerce in the life and tradition of Arab society because they have vanity and tyrannical elements. Likewise with fields other than </w:t>
      </w:r>
      <w:r w:rsidRPr="007C7B4A">
        <w:rPr>
          <w:rFonts w:ascii="Times New Roman" w:hAnsi="Times New Roman" w:cs="Times New Roman"/>
          <w:i/>
          <w:sz w:val="24"/>
          <w:szCs w:val="24"/>
        </w:rPr>
        <w:t>muamalat</w:t>
      </w:r>
      <w:r w:rsidRPr="007C7B4A">
        <w:rPr>
          <w:rFonts w:ascii="Times New Roman" w:hAnsi="Times New Roman" w:cs="Times New Roman"/>
          <w:sz w:val="24"/>
          <w:szCs w:val="24"/>
        </w:rPr>
        <w:t xml:space="preserve"> such as adopting children who are not called by the name of the father of origin, issuing a portion of women in inheriting property and so on.</w:t>
      </w:r>
    </w:p>
    <w:p w14:paraId="78E94633"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The true nature seen with regard to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is that the proposition taken from the arguments of </w:t>
      </w:r>
      <w:r w:rsidRPr="007C7B4A">
        <w:rPr>
          <w:rFonts w:ascii="Times New Roman" w:hAnsi="Times New Roman" w:cs="Times New Roman"/>
          <w:i/>
          <w:sz w:val="24"/>
          <w:szCs w:val="24"/>
        </w:rPr>
        <w:t>syarak</w:t>
      </w:r>
      <w:r w:rsidRPr="007C7B4A">
        <w:rPr>
          <w:rFonts w:ascii="Times New Roman" w:hAnsi="Times New Roman" w:cs="Times New Roman"/>
          <w:sz w:val="24"/>
          <w:szCs w:val="24"/>
        </w:rPr>
        <w:t xml:space="preserve"> as well as </w:t>
      </w:r>
      <w:r w:rsidRPr="007C7B4A">
        <w:rPr>
          <w:rFonts w:ascii="Times New Roman" w:hAnsi="Times New Roman" w:cs="Times New Roman"/>
          <w:i/>
          <w:sz w:val="24"/>
          <w:szCs w:val="24"/>
        </w:rPr>
        <w:t>al-Ijmak</w:t>
      </w:r>
      <w:r w:rsidRPr="007C7B4A">
        <w:rPr>
          <w:rFonts w:ascii="Times New Roman" w:hAnsi="Times New Roman" w:cs="Times New Roman"/>
          <w:sz w:val="24"/>
          <w:szCs w:val="24"/>
        </w:rPr>
        <w:t xml:space="preserve">. If </w:t>
      </w:r>
      <w:r w:rsidRPr="007C7B4A">
        <w:rPr>
          <w:rFonts w:ascii="Times New Roman" w:hAnsi="Times New Roman" w:cs="Times New Roman"/>
          <w:i/>
          <w:sz w:val="24"/>
          <w:szCs w:val="24"/>
        </w:rPr>
        <w:t>al-Ijmak</w:t>
      </w:r>
      <w:r w:rsidRPr="007C7B4A">
        <w:rPr>
          <w:rFonts w:ascii="Times New Roman" w:hAnsi="Times New Roman" w:cs="Times New Roman"/>
          <w:sz w:val="24"/>
          <w:szCs w:val="24"/>
        </w:rPr>
        <w:t xml:space="preserve"> has been in line with this law, then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has also been in line with </w:t>
      </w:r>
      <w:r w:rsidRPr="007C7B4A">
        <w:rPr>
          <w:rFonts w:ascii="Times New Roman" w:hAnsi="Times New Roman" w:cs="Times New Roman"/>
          <w:i/>
          <w:sz w:val="24"/>
          <w:szCs w:val="24"/>
        </w:rPr>
        <w:t>al-Ijmak</w:t>
      </w:r>
      <w:r w:rsidRPr="007C7B4A">
        <w:rPr>
          <w:rFonts w:ascii="Times New Roman" w:hAnsi="Times New Roman" w:cs="Times New Roman"/>
          <w:sz w:val="24"/>
          <w:szCs w:val="24"/>
        </w:rPr>
        <w:t xml:space="preserve">. This is because there is an affinity for the members of society and contributes greatly to bringing convenience and refusing the facade of distress in their lives. So that panaik money must be in line with </w:t>
      </w:r>
      <w:r w:rsidRPr="007C7B4A">
        <w:rPr>
          <w:rFonts w:ascii="Times New Roman" w:hAnsi="Times New Roman" w:cs="Times New Roman"/>
          <w:i/>
          <w:sz w:val="24"/>
          <w:szCs w:val="24"/>
        </w:rPr>
        <w:t>syara</w:t>
      </w:r>
      <w:r w:rsidRPr="007C7B4A">
        <w:rPr>
          <w:rFonts w:ascii="Times New Roman" w:hAnsi="Times New Roman" w:cs="Times New Roman"/>
          <w:sz w:val="24"/>
          <w:szCs w:val="24"/>
        </w:rPr>
        <w:t xml:space="preserve"> 'and should not conflict with </w:t>
      </w:r>
      <w:r w:rsidRPr="007C7B4A">
        <w:rPr>
          <w:rFonts w:ascii="Times New Roman" w:hAnsi="Times New Roman" w:cs="Times New Roman"/>
          <w:i/>
          <w:sz w:val="24"/>
          <w:szCs w:val="24"/>
        </w:rPr>
        <w:t>Nash</w:t>
      </w:r>
      <w:r w:rsidRPr="007C7B4A">
        <w:rPr>
          <w:rFonts w:ascii="Times New Roman" w:hAnsi="Times New Roman" w:cs="Times New Roman"/>
          <w:sz w:val="24"/>
          <w:szCs w:val="24"/>
        </w:rPr>
        <w:t>.</w:t>
      </w:r>
    </w:p>
    <w:p w14:paraId="2837125B"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Al-Sarqasyi wrote in the book of </w:t>
      </w:r>
      <w:r w:rsidRPr="007C7B4A">
        <w:rPr>
          <w:rFonts w:ascii="Times New Roman" w:eastAsia="Times New Roman" w:hAnsi="Times New Roman" w:cs="Times New Roman"/>
          <w:i/>
          <w:sz w:val="24"/>
          <w:szCs w:val="24"/>
        </w:rPr>
        <w:t xml:space="preserve">al-mabsud </w:t>
      </w:r>
      <w:r w:rsidRPr="007C7B4A">
        <w:rPr>
          <w:rFonts w:ascii="Times New Roman" w:eastAsia="Times New Roman" w:hAnsi="Times New Roman" w:cs="Times New Roman"/>
          <w:sz w:val="24"/>
          <w:szCs w:val="24"/>
        </w:rPr>
        <w:t xml:space="preserve">that verily </w:t>
      </w:r>
      <w:r w:rsidRPr="007C7B4A">
        <w:rPr>
          <w:rFonts w:ascii="Times New Roman" w:eastAsia="Times New Roman" w:hAnsi="Times New Roman" w:cs="Times New Roman"/>
          <w:i/>
          <w:sz w:val="24"/>
          <w:szCs w:val="24"/>
        </w:rPr>
        <w:t xml:space="preserve">thabit </w:t>
      </w:r>
      <w:r w:rsidRPr="007C7B4A">
        <w:rPr>
          <w:rFonts w:ascii="Times New Roman" w:hAnsi="Times New Roman" w:cs="Times New Roman"/>
          <w:sz w:val="24"/>
          <w:szCs w:val="24"/>
        </w:rPr>
        <w:t xml:space="preserve">contains in the law of </w:t>
      </w:r>
      <w:r w:rsidRPr="007C7B4A">
        <w:rPr>
          <w:rFonts w:ascii="Times New Roman" w:eastAsia="Times New Roman" w:hAnsi="Times New Roman" w:cs="Times New Roman"/>
          <w:i/>
          <w:sz w:val="24"/>
          <w:szCs w:val="24"/>
        </w:rPr>
        <w:t>‘urf</w:t>
      </w:r>
      <w:r w:rsidRPr="007C7B4A">
        <w:rPr>
          <w:rFonts w:ascii="Times New Roman" w:hAnsi="Times New Roman" w:cs="Times New Roman"/>
          <w:sz w:val="24"/>
          <w:szCs w:val="24"/>
        </w:rPr>
        <w:t xml:space="preserve"> based on the proposition as </w:t>
      </w:r>
      <w:r w:rsidRPr="007C7B4A">
        <w:rPr>
          <w:rFonts w:ascii="Times New Roman" w:eastAsia="Times New Roman" w:hAnsi="Times New Roman" w:cs="Times New Roman"/>
          <w:i/>
          <w:sz w:val="24"/>
          <w:szCs w:val="24"/>
        </w:rPr>
        <w:t>al-‘urf</w:t>
      </w:r>
      <w:r w:rsidRPr="007C7B4A">
        <w:rPr>
          <w:rFonts w:ascii="Times New Roman" w:hAnsi="Times New Roman" w:cs="Times New Roman"/>
          <w:sz w:val="24"/>
          <w:szCs w:val="24"/>
        </w:rPr>
        <w:t xml:space="preserve"> distinguish all kinds of difficulties that are clear in the religious matters found in the objective of sharia. Leaving the tradition or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as the foundation of the law that will result in actual difficulties.</w:t>
      </w:r>
    </w:p>
    <w:p w14:paraId="63C80266"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 xml:space="preserve">Scholars proposed that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is one of the </w:t>
      </w:r>
      <w:r w:rsidRPr="007C7B4A">
        <w:rPr>
          <w:rFonts w:ascii="Times New Roman" w:hAnsi="Times New Roman" w:cs="Times New Roman"/>
          <w:i/>
          <w:sz w:val="24"/>
          <w:szCs w:val="24"/>
        </w:rPr>
        <w:t>tasyrik</w:t>
      </w:r>
      <w:r w:rsidRPr="007C7B4A">
        <w:rPr>
          <w:rFonts w:ascii="Times New Roman" w:hAnsi="Times New Roman" w:cs="Times New Roman"/>
          <w:sz w:val="24"/>
          <w:szCs w:val="24"/>
        </w:rPr>
        <w:t xml:space="preserve"> sources in Islam. The use among </w:t>
      </w:r>
      <w:r w:rsidRPr="007C7B4A">
        <w:rPr>
          <w:rFonts w:ascii="Times New Roman" w:hAnsi="Times New Roman" w:cs="Times New Roman"/>
          <w:i/>
          <w:sz w:val="24"/>
          <w:szCs w:val="24"/>
        </w:rPr>
        <w:t>al-Hanafiyyah</w:t>
      </w:r>
      <w:r w:rsidRPr="007C7B4A">
        <w:rPr>
          <w:rFonts w:ascii="Times New Roman" w:hAnsi="Times New Roman" w:cs="Times New Roman"/>
          <w:sz w:val="24"/>
          <w:szCs w:val="24"/>
        </w:rPr>
        <w:t xml:space="preserve"> and </w:t>
      </w:r>
      <w:r w:rsidRPr="007C7B4A">
        <w:rPr>
          <w:rFonts w:ascii="Times New Roman" w:hAnsi="Times New Roman" w:cs="Times New Roman"/>
          <w:i/>
          <w:sz w:val="24"/>
          <w:szCs w:val="24"/>
        </w:rPr>
        <w:t>al-Malikiyyah</w:t>
      </w:r>
      <w:r w:rsidRPr="007C7B4A">
        <w:rPr>
          <w:rFonts w:ascii="Times New Roman" w:hAnsi="Times New Roman" w:cs="Times New Roman"/>
          <w:sz w:val="24"/>
          <w:szCs w:val="24"/>
        </w:rPr>
        <w:t xml:space="preserve"> is wider compared to other sects. The scholars use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to rely on many issues related to fiqh law such as worship, </w:t>
      </w:r>
      <w:r w:rsidRPr="007C7B4A">
        <w:rPr>
          <w:rFonts w:ascii="Times New Roman" w:hAnsi="Times New Roman" w:cs="Times New Roman"/>
          <w:i/>
          <w:sz w:val="24"/>
          <w:szCs w:val="24"/>
        </w:rPr>
        <w:t>al-muamalat, ahwal syakhsiyyah</w:t>
      </w:r>
      <w:r w:rsidRPr="007C7B4A">
        <w:rPr>
          <w:rFonts w:ascii="Times New Roman" w:hAnsi="Times New Roman" w:cs="Times New Roman"/>
          <w:sz w:val="24"/>
          <w:szCs w:val="24"/>
        </w:rPr>
        <w:t xml:space="preserve"> (family) in which discuss up to dowry, </w:t>
      </w:r>
      <w:r w:rsidRPr="007C7B4A">
        <w:rPr>
          <w:rFonts w:ascii="Times New Roman" w:hAnsi="Times New Roman" w:cs="Times New Roman"/>
          <w:i/>
          <w:sz w:val="24"/>
          <w:szCs w:val="24"/>
        </w:rPr>
        <w:t>al-ta‘zir, al-qazaf</w:t>
      </w:r>
      <w:r w:rsidRPr="007C7B4A">
        <w:rPr>
          <w:rFonts w:ascii="Times New Roman" w:hAnsi="Times New Roman" w:cs="Times New Roman"/>
          <w:sz w:val="24"/>
          <w:szCs w:val="24"/>
        </w:rPr>
        <w:t xml:space="preserve"> and so on. </w:t>
      </w:r>
    </w:p>
    <w:p w14:paraId="0B10FEFD"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Even though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is made between the sources of main foundation in various schools, but its acceptance as a source needs to fulfill several criteria and conditions that have been set so that the law formed from the source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can protect the interests of the community without contradicting the </w:t>
      </w:r>
      <w:r w:rsidRPr="007C7B4A">
        <w:rPr>
          <w:rFonts w:ascii="Times New Roman" w:hAnsi="Times New Roman" w:cs="Times New Roman"/>
          <w:i/>
          <w:sz w:val="24"/>
          <w:szCs w:val="24"/>
        </w:rPr>
        <w:t>sharak</w:t>
      </w:r>
      <w:r>
        <w:rPr>
          <w:rFonts w:ascii="Times New Roman" w:hAnsi="Times New Roman" w:cs="Times New Roman"/>
          <w:i/>
          <w:sz w:val="24"/>
          <w:szCs w:val="24"/>
        </w:rPr>
        <w:t xml:space="preserve"> </w:t>
      </w:r>
      <w:r>
        <w:rPr>
          <w:rFonts w:ascii="Times New Roman" w:hAnsi="Times New Roman" w:cs="Times New Roman"/>
          <w:iCs/>
          <w:sz w:val="24"/>
          <w:szCs w:val="24"/>
        </w:rPr>
        <w:t>(</w:t>
      </w:r>
      <w:r w:rsidRPr="00B0330F">
        <w:rPr>
          <w:rFonts w:ascii="Times New Arabic" w:hAnsi="Times New Arabic"/>
          <w:szCs w:val="20"/>
        </w:rPr>
        <w:t>al-Zarqa’</w:t>
      </w:r>
      <w:r>
        <w:rPr>
          <w:rFonts w:ascii="Times New Arabic" w:hAnsi="Times New Arabic"/>
          <w:szCs w:val="20"/>
        </w:rPr>
        <w:t xml:space="preserve">: </w:t>
      </w:r>
      <w:r w:rsidRPr="00B0330F">
        <w:rPr>
          <w:rFonts w:ascii="Times New Arabic" w:hAnsi="Times New Arabic"/>
          <w:szCs w:val="20"/>
        </w:rPr>
        <w:t>1978)</w:t>
      </w:r>
      <w:r w:rsidRPr="007C7B4A">
        <w:rPr>
          <w:rFonts w:ascii="Times New Roman" w:hAnsi="Times New Roman" w:cs="Times New Roman"/>
          <w:sz w:val="24"/>
          <w:szCs w:val="24"/>
        </w:rPr>
        <w:t xml:space="preserve">. With that, a tradition is the argument in producing a form of law fulfilled with following conditions: </w:t>
      </w:r>
    </w:p>
    <w:p w14:paraId="2612F406" w14:textId="77777777" w:rsidR="00BC29DE" w:rsidRPr="007C7B4A" w:rsidRDefault="00BC29DE" w:rsidP="00BC29DE">
      <w:pPr>
        <w:pStyle w:val="Heading3"/>
        <w:spacing w:before="240" w:after="120" w:line="240" w:lineRule="auto"/>
        <w:ind w:left="0" w:right="-17" w:firstLine="709"/>
        <w:jc w:val="both"/>
        <w:rPr>
          <w:bCs/>
          <w:szCs w:val="24"/>
        </w:rPr>
      </w:pPr>
      <w:r w:rsidRPr="007C7B4A">
        <w:rPr>
          <w:bCs/>
          <w:i/>
          <w:iCs/>
          <w:szCs w:val="24"/>
          <w:lang w:val="en-US"/>
        </w:rPr>
        <w:t>Dowry is in accordance with Nas Syarak and the Qat‘i Proposition in al_Quran regarding ‘urf</w:t>
      </w:r>
    </w:p>
    <w:p w14:paraId="402841ED"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This is the most important requirement in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to be accepted in the process of establishing the law. This requirement is absolute and must become a foundation for all </w:t>
      </w:r>
      <w:r w:rsidRPr="007C7B4A">
        <w:rPr>
          <w:rFonts w:ascii="Times New Roman" w:hAnsi="Times New Roman" w:cs="Times New Roman"/>
          <w:i/>
          <w:sz w:val="24"/>
          <w:szCs w:val="24"/>
        </w:rPr>
        <w:t>mujtahids</w:t>
      </w:r>
      <w:r w:rsidRPr="007C7B4A">
        <w:rPr>
          <w:rFonts w:ascii="Times New Roman" w:hAnsi="Times New Roman" w:cs="Times New Roman"/>
          <w:sz w:val="24"/>
          <w:szCs w:val="24"/>
        </w:rPr>
        <w:t xml:space="preserve"> to fullfil </w:t>
      </w:r>
      <w:r w:rsidRPr="007C7B4A">
        <w:rPr>
          <w:rFonts w:ascii="Times New Roman" w:hAnsi="Times New Roman" w:cs="Times New Roman"/>
          <w:i/>
          <w:sz w:val="24"/>
          <w:szCs w:val="24"/>
        </w:rPr>
        <w:t>sharak</w:t>
      </w:r>
      <w:r w:rsidRPr="007C7B4A">
        <w:rPr>
          <w:rFonts w:ascii="Times New Roman" w:hAnsi="Times New Roman" w:cs="Times New Roman"/>
          <w:sz w:val="24"/>
          <w:szCs w:val="24"/>
        </w:rPr>
        <w:t xml:space="preserve"> requirement. Without this condition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has no value on the religious side. This meeting should not be the same as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with the </w:t>
      </w:r>
      <w:r w:rsidRPr="007C7B4A">
        <w:rPr>
          <w:rFonts w:ascii="Times New Roman" w:hAnsi="Times New Roman" w:cs="Times New Roman"/>
          <w:i/>
          <w:sz w:val="24"/>
          <w:szCs w:val="24"/>
        </w:rPr>
        <w:t>al-Quran</w:t>
      </w:r>
      <w:r w:rsidRPr="007C7B4A">
        <w:rPr>
          <w:rFonts w:ascii="Times New Roman" w:hAnsi="Times New Roman" w:cs="Times New Roman"/>
          <w:sz w:val="24"/>
          <w:szCs w:val="24"/>
        </w:rPr>
        <w:t>, or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with </w:t>
      </w:r>
      <w:r w:rsidRPr="007C7B4A">
        <w:rPr>
          <w:rFonts w:ascii="Times New Roman" w:hAnsi="Times New Roman" w:cs="Times New Roman"/>
          <w:i/>
          <w:sz w:val="24"/>
          <w:szCs w:val="24"/>
        </w:rPr>
        <w:t>al-sunah</w:t>
      </w:r>
      <w:r w:rsidRPr="007C7B4A">
        <w:rPr>
          <w:rFonts w:ascii="Times New Roman" w:hAnsi="Times New Roman" w:cs="Times New Roman"/>
          <w:sz w:val="24"/>
          <w:szCs w:val="24"/>
        </w:rPr>
        <w:t>. This meeting should also not be equated between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and also the principles of </w:t>
      </w:r>
      <w:r w:rsidRPr="007C7B4A">
        <w:rPr>
          <w:rFonts w:ascii="Times New Roman" w:hAnsi="Times New Roman" w:cs="Times New Roman"/>
          <w:i/>
          <w:sz w:val="24"/>
          <w:szCs w:val="24"/>
        </w:rPr>
        <w:t>sharak</w:t>
      </w:r>
      <w:r w:rsidRPr="007C7B4A">
        <w:rPr>
          <w:rFonts w:ascii="Times New Roman" w:hAnsi="Times New Roman" w:cs="Times New Roman"/>
          <w:sz w:val="24"/>
          <w:szCs w:val="24"/>
        </w:rPr>
        <w:t xml:space="preserve"> which have been decided </w:t>
      </w:r>
      <w:r w:rsidRPr="007C7B4A">
        <w:rPr>
          <w:rFonts w:ascii="Times New Roman" w:hAnsi="Times New Roman" w:cs="Times New Roman"/>
          <w:i/>
          <w:sz w:val="24"/>
          <w:szCs w:val="24"/>
        </w:rPr>
        <w:t>qat‘i</w:t>
      </w:r>
      <w:r w:rsidRPr="007C7B4A">
        <w:rPr>
          <w:rFonts w:ascii="Times New Roman" w:hAnsi="Times New Roman" w:cs="Times New Roman"/>
          <w:sz w:val="24"/>
          <w:szCs w:val="24"/>
        </w:rPr>
        <w:t xml:space="preserve"> by </w:t>
      </w:r>
      <w:r w:rsidRPr="007C7B4A">
        <w:rPr>
          <w:rFonts w:ascii="Times New Roman" w:hAnsi="Times New Roman" w:cs="Times New Roman"/>
          <w:i/>
          <w:sz w:val="24"/>
          <w:szCs w:val="24"/>
        </w:rPr>
        <w:t>nas</w:t>
      </w:r>
      <w:r w:rsidRPr="007C7B4A">
        <w:rPr>
          <w:rFonts w:ascii="Times New Roman" w:eastAsia="Times New Roman" w:hAnsi="Times New Roman" w:cs="Times New Roman"/>
          <w:i/>
          <w:sz w:val="24"/>
          <w:szCs w:val="24"/>
        </w:rPr>
        <w:t>.</w:t>
      </w:r>
      <w:r w:rsidRPr="007C7B4A">
        <w:rPr>
          <w:rFonts w:ascii="Times New Roman" w:hAnsi="Times New Roman" w:cs="Times New Roman"/>
          <w:sz w:val="24"/>
          <w:szCs w:val="24"/>
        </w:rPr>
        <w:t xml:space="preserve"> </w:t>
      </w:r>
    </w:p>
    <w:p w14:paraId="63760054"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If there is a conflict between the two, then the position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will automatically be impaired and may no longer be accepted as a source of law even though it has long been a tradition. This is because the status and </w:t>
      </w:r>
      <w:r w:rsidRPr="007C7B4A">
        <w:rPr>
          <w:rFonts w:ascii="Times New Roman" w:hAnsi="Times New Roman" w:cs="Times New Roman"/>
          <w:i/>
          <w:sz w:val="24"/>
          <w:szCs w:val="24"/>
        </w:rPr>
        <w:t>mabadi 'al-syara</w:t>
      </w:r>
      <w:r w:rsidRPr="007C7B4A">
        <w:rPr>
          <w:rFonts w:ascii="Times New Roman" w:hAnsi="Times New Roman" w:cs="Times New Roman"/>
          <w:sz w:val="24"/>
          <w:szCs w:val="24"/>
        </w:rPr>
        <w:t xml:space="preserve"> ‘(the principles of </w:t>
      </w:r>
      <w:r w:rsidRPr="007C7B4A">
        <w:rPr>
          <w:rFonts w:ascii="Times New Roman" w:hAnsi="Times New Roman" w:cs="Times New Roman"/>
          <w:i/>
          <w:sz w:val="24"/>
          <w:szCs w:val="24"/>
        </w:rPr>
        <w:t>syarak</w:t>
      </w:r>
      <w:r w:rsidRPr="007C7B4A">
        <w:rPr>
          <w:rFonts w:ascii="Times New Roman" w:hAnsi="Times New Roman" w:cs="Times New Roman"/>
          <w:sz w:val="24"/>
          <w:szCs w:val="24"/>
        </w:rPr>
        <w:t>) are higher than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The example is like adopting children in the era of </w:t>
      </w:r>
      <w:r w:rsidRPr="007C7B4A">
        <w:rPr>
          <w:rFonts w:ascii="Times New Roman" w:hAnsi="Times New Roman" w:cs="Times New Roman"/>
          <w:i/>
          <w:sz w:val="24"/>
          <w:szCs w:val="24"/>
        </w:rPr>
        <w:t>jahiliyyah</w:t>
      </w:r>
      <w:r w:rsidRPr="007C7B4A">
        <w:rPr>
          <w:rFonts w:ascii="Times New Roman" w:hAnsi="Times New Roman" w:cs="Times New Roman"/>
          <w:sz w:val="24"/>
          <w:szCs w:val="24"/>
        </w:rPr>
        <w:t>. It has become the culture and tradition of the Arab society of the era, calling on adopted children to be allowed to continue or starring to the new foster father by eliminating the child's lineage directly with their biological family. Islam expressly forbids such practices and rejects the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directly into the culture of society at that time because it violates the law of </w:t>
      </w:r>
      <w:r w:rsidRPr="007C7B4A">
        <w:rPr>
          <w:rFonts w:ascii="Times New Roman" w:hAnsi="Times New Roman" w:cs="Times New Roman"/>
          <w:i/>
          <w:sz w:val="24"/>
          <w:szCs w:val="24"/>
        </w:rPr>
        <w:t>sharak</w:t>
      </w:r>
      <w:r w:rsidRPr="007C7B4A">
        <w:rPr>
          <w:rFonts w:ascii="Times New Roman" w:hAnsi="Times New Roman" w:cs="Times New Roman"/>
          <w:sz w:val="24"/>
          <w:szCs w:val="24"/>
        </w:rPr>
        <w:t xml:space="preserve"> because there is already something clearly stated in the al-Quran.  </w:t>
      </w:r>
    </w:p>
    <w:p w14:paraId="40F7918C"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In addition, Islam also rejects other traditions that are not good and cause various harm to the community such as the practice of drinking wine, activities showing genitals, unlimited freedom, using interest as a banking transaction and so on. Precisely,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in this situation is rejected and may no longer be used as practice.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should not be used in this context because </w:t>
      </w:r>
      <w:r w:rsidRPr="007C7B4A">
        <w:rPr>
          <w:rFonts w:ascii="Times New Roman" w:hAnsi="Times New Roman" w:cs="Times New Roman"/>
          <w:sz w:val="24"/>
          <w:szCs w:val="24"/>
        </w:rPr>
        <w:lastRenderedPageBreak/>
        <w:t xml:space="preserve">it is no longer be the preservation of the </w:t>
      </w:r>
      <w:r w:rsidRPr="007C7B4A">
        <w:rPr>
          <w:rFonts w:ascii="Times New Roman" w:hAnsi="Times New Roman" w:cs="Times New Roman"/>
          <w:i/>
          <w:sz w:val="24"/>
          <w:szCs w:val="24"/>
        </w:rPr>
        <w:t>ummah</w:t>
      </w:r>
      <w:r w:rsidRPr="007C7B4A">
        <w:rPr>
          <w:rFonts w:ascii="Times New Roman" w:hAnsi="Times New Roman" w:cs="Times New Roman"/>
          <w:sz w:val="24"/>
          <w:szCs w:val="24"/>
        </w:rPr>
        <w:t xml:space="preserve"> and also does not provide benefits to the community, instead pushing it into a negative direction and leading to harm and disobedience.</w:t>
      </w:r>
      <w:r w:rsidRPr="007C7B4A">
        <w:rPr>
          <w:rFonts w:ascii="Times New Roman" w:hAnsi="Times New Roman" w:cs="Times New Roman"/>
          <w:sz w:val="24"/>
          <w:szCs w:val="24"/>
          <w:vertAlign w:val="superscript"/>
        </w:rPr>
        <w:footnoteReference w:id="1"/>
      </w:r>
      <w:r w:rsidRPr="007C7B4A">
        <w:rPr>
          <w:rFonts w:ascii="Times New Roman" w:hAnsi="Times New Roman" w:cs="Times New Roman"/>
          <w:sz w:val="24"/>
          <w:szCs w:val="24"/>
        </w:rPr>
        <w:t xml:space="preserve"> </w:t>
      </w:r>
    </w:p>
    <w:p w14:paraId="74978B70"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iCs/>
          <w:sz w:val="24"/>
          <w:szCs w:val="24"/>
        </w:rPr>
        <w:t>Dowry</w:t>
      </w:r>
      <w:r w:rsidRPr="007C7B4A">
        <w:rPr>
          <w:rFonts w:ascii="Times New Roman" w:hAnsi="Times New Roman" w:cs="Times New Roman"/>
          <w:i/>
          <w:iCs/>
          <w:sz w:val="24"/>
          <w:szCs w:val="24"/>
        </w:rPr>
        <w:t xml:space="preserve"> </w:t>
      </w:r>
      <w:r w:rsidRPr="007C7B4A">
        <w:rPr>
          <w:rFonts w:ascii="Times New Roman" w:hAnsi="Times New Roman" w:cs="Times New Roman"/>
          <w:sz w:val="24"/>
          <w:szCs w:val="24"/>
        </w:rPr>
        <w:t>is not tolerable to enforce things that contradicts Islamic law even more so if it is originating from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that violates of Allah’s law. So that the journey is as far as possible if there are things that deviate in the Bugis Makassar community </w:t>
      </w:r>
    </w:p>
    <w:p w14:paraId="74CD30E2" w14:textId="77777777" w:rsidR="00BC29DE" w:rsidRPr="007C7B4A" w:rsidRDefault="00BC29DE" w:rsidP="00BC29DE">
      <w:pPr>
        <w:spacing w:before="240" w:after="120" w:line="240" w:lineRule="auto"/>
        <w:ind w:firstLine="709"/>
        <w:jc w:val="both"/>
        <w:rPr>
          <w:rFonts w:ascii="Times New Roman" w:hAnsi="Times New Roman" w:cs="Times New Roman"/>
          <w:sz w:val="24"/>
          <w:szCs w:val="24"/>
        </w:rPr>
      </w:pPr>
      <w:r w:rsidRPr="007C7B4A">
        <w:rPr>
          <w:rFonts w:ascii="Times New Roman" w:hAnsi="Times New Roman" w:cs="Times New Roman"/>
          <w:sz w:val="24"/>
          <w:szCs w:val="24"/>
        </w:rPr>
        <w:t>Even though Islam totally rejects th</w:t>
      </w:r>
      <w:bookmarkStart w:id="4" w:name="_GoBack"/>
      <w:bookmarkEnd w:id="4"/>
      <w:r w:rsidRPr="007C7B4A">
        <w:rPr>
          <w:rFonts w:ascii="Times New Roman" w:hAnsi="Times New Roman" w:cs="Times New Roman"/>
          <w:sz w:val="24"/>
          <w:szCs w:val="24"/>
        </w:rPr>
        <w:t>e conflict between ‘</w:t>
      </w:r>
      <w:r w:rsidRPr="007C7B4A">
        <w:rPr>
          <w:rFonts w:ascii="Times New Roman" w:hAnsi="Times New Roman" w:cs="Times New Roman"/>
          <w:i/>
          <w:sz w:val="24"/>
          <w:szCs w:val="24"/>
        </w:rPr>
        <w:t>urf</w:t>
      </w:r>
      <w:r w:rsidRPr="007C7B4A">
        <w:rPr>
          <w:rFonts w:ascii="Times New Roman" w:hAnsi="Times New Roman" w:cs="Times New Roman"/>
          <w:sz w:val="24"/>
          <w:szCs w:val="24"/>
        </w:rPr>
        <w:t xml:space="preserve"> and </w:t>
      </w:r>
      <w:r w:rsidRPr="007C7B4A">
        <w:rPr>
          <w:rFonts w:ascii="Times New Roman" w:hAnsi="Times New Roman" w:cs="Times New Roman"/>
          <w:i/>
          <w:sz w:val="24"/>
          <w:szCs w:val="24"/>
        </w:rPr>
        <w:t>nas</w:t>
      </w:r>
      <w:r w:rsidRPr="007C7B4A">
        <w:rPr>
          <w:rFonts w:ascii="Times New Roman" w:hAnsi="Times New Roman" w:cs="Times New Roman"/>
          <w:sz w:val="24"/>
          <w:szCs w:val="24"/>
        </w:rPr>
        <w:t xml:space="preserve"> in the context of legal stipulation, there are some contradictions from other angles that may be accepted and legitimately used on the side of the </w:t>
      </w:r>
      <w:r w:rsidRPr="007C7B4A">
        <w:rPr>
          <w:rFonts w:ascii="Times New Roman" w:hAnsi="Times New Roman" w:cs="Times New Roman"/>
          <w:i/>
          <w:sz w:val="24"/>
          <w:szCs w:val="24"/>
        </w:rPr>
        <w:t>sharak</w:t>
      </w:r>
      <w:r w:rsidRPr="007C7B4A">
        <w:rPr>
          <w:rFonts w:ascii="Times New Roman" w:hAnsi="Times New Roman" w:cs="Times New Roman"/>
          <w:sz w:val="24"/>
          <w:szCs w:val="24"/>
        </w:rPr>
        <w:t xml:space="preserve"> considering the status that does not harm impression of </w:t>
      </w:r>
      <w:r w:rsidRPr="007C7B4A">
        <w:rPr>
          <w:rFonts w:ascii="Times New Roman" w:hAnsi="Times New Roman" w:cs="Times New Roman"/>
          <w:i/>
          <w:sz w:val="24"/>
          <w:szCs w:val="24"/>
        </w:rPr>
        <w:t>‘urf</w:t>
      </w:r>
      <w:r w:rsidRPr="007C7B4A">
        <w:rPr>
          <w:rFonts w:ascii="Times New Roman" w:hAnsi="Times New Roman" w:cs="Times New Roman"/>
          <w:sz w:val="24"/>
          <w:szCs w:val="24"/>
        </w:rPr>
        <w:t>.</w:t>
      </w:r>
    </w:p>
    <w:p w14:paraId="65ABB84E" w14:textId="77777777" w:rsidR="00C26671" w:rsidRDefault="00C26671"/>
    <w:sectPr w:rsidR="00C266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F74EF" w14:textId="77777777" w:rsidR="00DE7C7D" w:rsidRDefault="00DE7C7D" w:rsidP="00BC29DE">
      <w:pPr>
        <w:spacing w:after="0" w:line="240" w:lineRule="auto"/>
      </w:pPr>
      <w:r>
        <w:separator/>
      </w:r>
    </w:p>
  </w:endnote>
  <w:endnote w:type="continuationSeparator" w:id="0">
    <w:p w14:paraId="27DBBBD0" w14:textId="77777777" w:rsidR="00DE7C7D" w:rsidRDefault="00DE7C7D" w:rsidP="00BC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5ADF9" w14:textId="77777777" w:rsidR="00DE7C7D" w:rsidRDefault="00DE7C7D" w:rsidP="00BC29DE">
      <w:pPr>
        <w:spacing w:after="0" w:line="240" w:lineRule="auto"/>
      </w:pPr>
      <w:r>
        <w:separator/>
      </w:r>
    </w:p>
  </w:footnote>
  <w:footnote w:type="continuationSeparator" w:id="0">
    <w:p w14:paraId="668D6F75" w14:textId="77777777" w:rsidR="00DE7C7D" w:rsidRDefault="00DE7C7D" w:rsidP="00BC29DE">
      <w:pPr>
        <w:spacing w:after="0" w:line="240" w:lineRule="auto"/>
      </w:pPr>
      <w:r>
        <w:continuationSeparator/>
      </w:r>
    </w:p>
  </w:footnote>
  <w:footnote w:id="1">
    <w:p w14:paraId="7ED94F33" w14:textId="77777777" w:rsidR="00BC29DE" w:rsidRPr="00B0330F" w:rsidRDefault="00BC29DE" w:rsidP="00BC29DE">
      <w:pPr>
        <w:pStyle w:val="footnotedescription"/>
        <w:spacing w:after="0" w:line="260" w:lineRule="exact"/>
        <w:ind w:firstLine="720"/>
        <w:jc w:val="both"/>
        <w:rPr>
          <w:rFonts w:ascii="Times New Arabic" w:hAnsi="Times New Arabic"/>
          <w:szCs w:val="20"/>
        </w:rPr>
      </w:pPr>
      <w:bookmarkStart w:id="0" w:name="_Hlk11981991"/>
      <w:bookmarkStart w:id="1" w:name="_Hlk11981992"/>
      <w:bookmarkStart w:id="2" w:name="_Hlk11985039"/>
      <w:bookmarkStart w:id="3" w:name="_Hlk11985040"/>
      <w:r w:rsidRPr="00B0330F">
        <w:rPr>
          <w:rStyle w:val="footnotemark"/>
          <w:rFonts w:ascii="Times New Arabic" w:hAnsi="Times New Arabic"/>
          <w:szCs w:val="20"/>
        </w:rPr>
        <w:footnoteRef/>
      </w:r>
      <w:r w:rsidRPr="00B0330F">
        <w:rPr>
          <w:rFonts w:ascii="Times New Arabic" w:hAnsi="Times New Arabic"/>
          <w:szCs w:val="20"/>
        </w:rPr>
        <w:t xml:space="preserve">al-Karim al-Zaydan </w:t>
      </w:r>
      <w:r w:rsidRPr="00B0330F">
        <w:rPr>
          <w:rFonts w:ascii="Times New Arabic" w:hAnsi="Times New Arabic"/>
          <w:i/>
          <w:szCs w:val="20"/>
        </w:rPr>
        <w:t>al-Wajiz fi al-Usul al-Fiqh</w:t>
      </w:r>
      <w:r w:rsidRPr="00B0330F">
        <w:rPr>
          <w:rFonts w:ascii="Times New Arabic" w:hAnsi="Times New Arabic"/>
          <w:szCs w:val="20"/>
          <w:lang w:val="en-US"/>
        </w:rPr>
        <w:t xml:space="preserve">, </w:t>
      </w:r>
      <w:r w:rsidRPr="00B0330F">
        <w:rPr>
          <w:rFonts w:ascii="Times New Arabic" w:hAnsi="Times New Arabic"/>
          <w:szCs w:val="20"/>
        </w:rPr>
        <w:t>h. 256.</w:t>
      </w:r>
      <w:bookmarkEnd w:id="0"/>
      <w:bookmarkEnd w:id="1"/>
      <w:bookmarkEnd w:id="2"/>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F5A8C"/>
    <w:multiLevelType w:val="hybridMultilevel"/>
    <w:tmpl w:val="0018FF32"/>
    <w:lvl w:ilvl="0" w:tplc="EB8E5E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53069A5"/>
    <w:multiLevelType w:val="hybridMultilevel"/>
    <w:tmpl w:val="1CE004D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DC86AC2"/>
    <w:multiLevelType w:val="hybridMultilevel"/>
    <w:tmpl w:val="94C828B6"/>
    <w:lvl w:ilvl="0" w:tplc="156E8CC0">
      <w:start w:val="1"/>
      <w:numFmt w:val="decimal"/>
      <w:lvlText w:val="%1."/>
      <w:lvlJc w:val="left"/>
      <w:pPr>
        <w:ind w:left="1080" w:hanging="360"/>
      </w:pPr>
      <w:rPr>
        <w:rFonts w:hint="default"/>
        <w:b w:val="0"/>
        <w:bCs w:val="0"/>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DDE0AA7"/>
    <w:multiLevelType w:val="hybridMultilevel"/>
    <w:tmpl w:val="71B23B86"/>
    <w:lvl w:ilvl="0" w:tplc="18084898">
      <w:start w:val="1"/>
      <w:numFmt w:val="lowerLetter"/>
      <w:lvlText w:val="%1."/>
      <w:lvlJc w:val="left"/>
      <w:pPr>
        <w:ind w:left="1440" w:hanging="360"/>
      </w:pPr>
      <w:rPr>
        <w:rFonts w:hint="default"/>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DE"/>
    <w:rsid w:val="00AE5BAA"/>
    <w:rsid w:val="00BC29DE"/>
    <w:rsid w:val="00C26671"/>
    <w:rsid w:val="00DE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23DD"/>
  <w15:chartTrackingRefBased/>
  <w15:docId w15:val="{EE6262D0-3F85-46D6-9AD4-1C9BD9EA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9DE"/>
    <w:pPr>
      <w:spacing w:after="200" w:line="276" w:lineRule="auto"/>
    </w:pPr>
    <w:rPr>
      <w:lang w:val="en-US"/>
    </w:rPr>
  </w:style>
  <w:style w:type="paragraph" w:styleId="Heading2">
    <w:name w:val="heading 2"/>
    <w:next w:val="Normal"/>
    <w:link w:val="Heading2Char"/>
    <w:uiPriority w:val="9"/>
    <w:unhideWhenUsed/>
    <w:qFormat/>
    <w:rsid w:val="00BC29DE"/>
    <w:pPr>
      <w:keepNext/>
      <w:keepLines/>
      <w:spacing w:after="275" w:line="243" w:lineRule="auto"/>
      <w:ind w:left="278" w:right="-15" w:hanging="10"/>
      <w:outlineLvl w:val="1"/>
    </w:pPr>
    <w:rPr>
      <w:rFonts w:ascii="Times New Roman" w:eastAsia="Times New Roman" w:hAnsi="Times New Roman" w:cs="Times New Roman"/>
      <w:b/>
      <w:color w:val="000000"/>
      <w:sz w:val="24"/>
      <w:lang w:val="id-ID" w:eastAsia="id-ID"/>
    </w:rPr>
  </w:style>
  <w:style w:type="paragraph" w:styleId="Heading3">
    <w:name w:val="heading 3"/>
    <w:next w:val="Normal"/>
    <w:link w:val="Heading3Char"/>
    <w:uiPriority w:val="9"/>
    <w:unhideWhenUsed/>
    <w:qFormat/>
    <w:rsid w:val="00BC29DE"/>
    <w:pPr>
      <w:keepNext/>
      <w:keepLines/>
      <w:spacing w:after="275" w:line="243" w:lineRule="auto"/>
      <w:ind w:left="278" w:right="-15" w:hanging="10"/>
      <w:outlineLvl w:val="2"/>
    </w:pPr>
    <w:rPr>
      <w:rFonts w:ascii="Times New Roman" w:eastAsia="Times New Roman" w:hAnsi="Times New Roman" w:cs="Times New Roman"/>
      <w:b/>
      <w:color w:val="000000"/>
      <w:sz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29DE"/>
    <w:rPr>
      <w:rFonts w:ascii="Times New Roman" w:eastAsia="Times New Roman" w:hAnsi="Times New Roman" w:cs="Times New Roman"/>
      <w:b/>
      <w:color w:val="000000"/>
      <w:sz w:val="24"/>
      <w:lang w:val="id-ID" w:eastAsia="id-ID"/>
    </w:rPr>
  </w:style>
  <w:style w:type="character" w:customStyle="1" w:styleId="Heading3Char">
    <w:name w:val="Heading 3 Char"/>
    <w:basedOn w:val="DefaultParagraphFont"/>
    <w:link w:val="Heading3"/>
    <w:uiPriority w:val="9"/>
    <w:rsid w:val="00BC29DE"/>
    <w:rPr>
      <w:rFonts w:ascii="Times New Roman" w:eastAsia="Times New Roman" w:hAnsi="Times New Roman" w:cs="Times New Roman"/>
      <w:b/>
      <w:color w:val="000000"/>
      <w:sz w:val="24"/>
      <w:lang w:val="id-ID" w:eastAsia="id-ID"/>
    </w:rPr>
  </w:style>
  <w:style w:type="paragraph" w:styleId="FootnoteText">
    <w:name w:val="footnote text"/>
    <w:basedOn w:val="Normal"/>
    <w:link w:val="FootnoteTextChar"/>
    <w:unhideWhenUsed/>
    <w:rsid w:val="00BC29DE"/>
    <w:pPr>
      <w:spacing w:after="0" w:line="240" w:lineRule="auto"/>
    </w:pPr>
    <w:rPr>
      <w:sz w:val="20"/>
      <w:szCs w:val="20"/>
    </w:rPr>
  </w:style>
  <w:style w:type="character" w:customStyle="1" w:styleId="FootnoteTextChar">
    <w:name w:val="Footnote Text Char"/>
    <w:basedOn w:val="DefaultParagraphFont"/>
    <w:link w:val="FootnoteText"/>
    <w:rsid w:val="00BC29DE"/>
    <w:rPr>
      <w:sz w:val="20"/>
      <w:szCs w:val="20"/>
      <w:lang w:val="en-US"/>
    </w:rPr>
  </w:style>
  <w:style w:type="character" w:styleId="FootnoteReference">
    <w:name w:val="footnote reference"/>
    <w:basedOn w:val="DefaultParagraphFont"/>
    <w:uiPriority w:val="99"/>
    <w:unhideWhenUsed/>
    <w:rsid w:val="00BC29DE"/>
    <w:rPr>
      <w:vertAlign w:val="superscript"/>
    </w:rPr>
  </w:style>
  <w:style w:type="paragraph" w:styleId="ListParagraph">
    <w:name w:val="List Paragraph"/>
    <w:basedOn w:val="Normal"/>
    <w:uiPriority w:val="34"/>
    <w:qFormat/>
    <w:rsid w:val="00BC29DE"/>
    <w:pPr>
      <w:ind w:left="720"/>
      <w:contextualSpacing/>
    </w:pPr>
  </w:style>
  <w:style w:type="paragraph" w:styleId="NormalWeb">
    <w:name w:val="Normal (Web)"/>
    <w:basedOn w:val="Normal"/>
    <w:uiPriority w:val="99"/>
    <w:unhideWhenUsed/>
    <w:rsid w:val="00BC29D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otnotedescription">
    <w:name w:val="footnote description"/>
    <w:next w:val="Normal"/>
    <w:link w:val="footnotedescriptionChar"/>
    <w:hidden/>
    <w:rsid w:val="00BC29DE"/>
    <w:pPr>
      <w:spacing w:after="7" w:line="240" w:lineRule="auto"/>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BC29DE"/>
    <w:rPr>
      <w:rFonts w:ascii="Times New Roman" w:eastAsia="Times New Roman" w:hAnsi="Times New Roman" w:cs="Times New Roman"/>
      <w:color w:val="000000"/>
      <w:sz w:val="20"/>
      <w:lang w:val="id-ID" w:eastAsia="id-ID"/>
    </w:rPr>
  </w:style>
  <w:style w:type="character" w:customStyle="1" w:styleId="footnotemark">
    <w:name w:val="footnote mark"/>
    <w:hidden/>
    <w:rsid w:val="00BC29DE"/>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6528</Words>
  <Characters>37216</Characters>
  <Application>Microsoft Office Word</Application>
  <DocSecurity>0</DocSecurity>
  <Lines>310</Lines>
  <Paragraphs>87</Paragraphs>
  <ScaleCrop>false</ScaleCrop>
  <Company/>
  <LinksUpToDate>false</LinksUpToDate>
  <CharactersWithSpaces>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dc:creator>
  <cp:keywords/>
  <dc:description/>
  <cp:lastModifiedBy>Hanif</cp:lastModifiedBy>
  <cp:revision>1</cp:revision>
  <dcterms:created xsi:type="dcterms:W3CDTF">2019-06-22T01:46:00Z</dcterms:created>
  <dcterms:modified xsi:type="dcterms:W3CDTF">2019-06-22T01:46:00Z</dcterms:modified>
</cp:coreProperties>
</file>