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C372" w14:textId="34E64E42" w:rsidR="001B07FA" w:rsidRPr="001B07FA" w:rsidRDefault="001B07FA" w:rsidP="001B07FA">
      <w:pPr>
        <w:pStyle w:val="NoSpacing"/>
        <w:rPr>
          <w:rFonts w:asciiTheme="majorBidi" w:hAnsiTheme="majorBidi" w:cstheme="majorBidi"/>
          <w:lang w:val="en-US"/>
        </w:rPr>
      </w:pPr>
      <w:bookmarkStart w:id="0" w:name="_Hlk89025123"/>
      <w:r w:rsidRPr="001B07FA">
        <w:rPr>
          <w:rFonts w:asciiTheme="majorBidi" w:hAnsiTheme="majorBidi" w:cstheme="majorBidi"/>
          <w:b/>
          <w:bCs/>
          <w:sz w:val="24"/>
          <w:szCs w:val="24"/>
        </w:rPr>
        <w:t>J</w:t>
      </w:r>
      <w:r w:rsidRPr="001B07FA">
        <w:rPr>
          <w:rFonts w:asciiTheme="majorBidi" w:hAnsiTheme="majorBidi" w:cstheme="majorBidi"/>
          <w:b/>
          <w:bCs/>
          <w:sz w:val="24"/>
          <w:szCs w:val="24"/>
          <w:lang w:val="en-US"/>
        </w:rPr>
        <w:t>o</w:t>
      </w:r>
      <w:r w:rsidRPr="001B07FA">
        <w:rPr>
          <w:rFonts w:asciiTheme="majorBidi" w:hAnsiTheme="majorBidi" w:cstheme="majorBidi"/>
          <w:b/>
          <w:bCs/>
          <w:sz w:val="24"/>
          <w:szCs w:val="24"/>
        </w:rPr>
        <w:t xml:space="preserve">urnal </w:t>
      </w:r>
      <w:r w:rsidRPr="001B07FA">
        <w:rPr>
          <w:rFonts w:asciiTheme="majorBidi" w:hAnsiTheme="majorBidi" w:cstheme="majorBidi"/>
          <w:b/>
          <w:bCs/>
          <w:sz w:val="24"/>
          <w:szCs w:val="24"/>
          <w:lang w:val="en-US"/>
        </w:rPr>
        <w:t>of Islamic Education: The Teacher of Civilization</w:t>
      </w:r>
      <w:bookmarkEnd w:id="0"/>
    </w:p>
    <w:p w14:paraId="40ABC3A2" w14:textId="77777777" w:rsidR="001B07FA" w:rsidRPr="001B07FA" w:rsidRDefault="001B07FA" w:rsidP="001B07FA">
      <w:pPr>
        <w:pStyle w:val="NoSpacing"/>
        <w:rPr>
          <w:rFonts w:asciiTheme="majorBidi" w:hAnsiTheme="majorBidi" w:cstheme="majorBidi"/>
          <w:sz w:val="24"/>
          <w:szCs w:val="24"/>
        </w:rPr>
      </w:pPr>
      <w:r w:rsidRPr="001B07FA">
        <w:rPr>
          <w:rFonts w:asciiTheme="majorBidi" w:hAnsiTheme="majorBidi" w:cstheme="majorBidi"/>
          <w:sz w:val="24"/>
          <w:szCs w:val="24"/>
        </w:rPr>
        <w:t>2</w:t>
      </w:r>
      <w:r w:rsidRPr="001B07FA">
        <w:rPr>
          <w:rFonts w:asciiTheme="majorBidi" w:hAnsiTheme="majorBidi" w:cstheme="majorBidi"/>
          <w:sz w:val="24"/>
          <w:szCs w:val="24"/>
          <w:lang w:val="en-US"/>
        </w:rPr>
        <w:t>72</w:t>
      </w:r>
      <w:r w:rsidRPr="001B07FA">
        <w:rPr>
          <w:rFonts w:asciiTheme="majorBidi" w:hAnsiTheme="majorBidi" w:cstheme="majorBidi"/>
          <w:sz w:val="24"/>
          <w:szCs w:val="24"/>
        </w:rPr>
        <w:t>1-21</w:t>
      </w:r>
      <w:r w:rsidRPr="001B07FA">
        <w:rPr>
          <w:rFonts w:asciiTheme="majorBidi" w:hAnsiTheme="majorBidi" w:cstheme="majorBidi"/>
          <w:sz w:val="24"/>
          <w:szCs w:val="24"/>
          <w:lang w:val="en-US"/>
        </w:rPr>
        <w:t>49</w:t>
      </w:r>
      <w:r w:rsidRPr="001B07FA">
        <w:rPr>
          <w:rFonts w:asciiTheme="majorBidi" w:hAnsiTheme="majorBidi" w:cstheme="majorBidi"/>
          <w:sz w:val="24"/>
          <w:szCs w:val="24"/>
        </w:rPr>
        <w:t xml:space="preserve"> [Online] 2809-7513</w:t>
      </w:r>
      <w:r w:rsidRPr="001B07FA">
        <w:rPr>
          <w:rFonts w:asciiTheme="majorBidi" w:hAnsiTheme="majorBidi" w:cstheme="majorBidi"/>
          <w:sz w:val="24"/>
          <w:szCs w:val="24"/>
          <w:lang w:val="en-US"/>
        </w:rPr>
        <w:t xml:space="preserve"> [Print]</w:t>
      </w:r>
    </w:p>
    <w:p w14:paraId="187CE1D0" w14:textId="77777777" w:rsidR="001B07FA" w:rsidRPr="001B07FA" w:rsidRDefault="001B07FA" w:rsidP="001B07FA">
      <w:pPr>
        <w:pStyle w:val="NoSpacing"/>
        <w:rPr>
          <w:rFonts w:asciiTheme="majorBidi" w:hAnsiTheme="majorBidi" w:cstheme="majorBidi"/>
          <w:sz w:val="24"/>
          <w:szCs w:val="24"/>
        </w:rPr>
      </w:pPr>
      <w:r w:rsidRPr="001B07FA">
        <w:rPr>
          <w:rFonts w:asciiTheme="majorBidi" w:hAnsiTheme="majorBidi" w:cstheme="majorBidi"/>
        </w:rPr>
        <w:t>Tersedia online di: http://journal.iain-manado.ac.id/index.php/</w:t>
      </w:r>
      <w:r w:rsidRPr="001B07FA">
        <w:rPr>
          <w:rFonts w:asciiTheme="majorBidi" w:hAnsiTheme="majorBidi" w:cstheme="majorBidi"/>
          <w:lang w:val="en-US"/>
        </w:rPr>
        <w:t>jpai</w:t>
      </w:r>
    </w:p>
    <w:p w14:paraId="36A1056C" w14:textId="77777777" w:rsidR="001B07FA" w:rsidRPr="001B07FA" w:rsidRDefault="001B07FA" w:rsidP="00B25E19">
      <w:pPr>
        <w:shd w:val="clear" w:color="auto" w:fill="FFFFFF"/>
        <w:jc w:val="both"/>
        <w:rPr>
          <w:rFonts w:asciiTheme="majorBidi" w:hAnsiTheme="majorBidi" w:cstheme="majorBidi"/>
          <w:b/>
          <w:bCs/>
          <w:color w:val="222222"/>
          <w:sz w:val="24"/>
          <w:szCs w:val="24"/>
          <w:lang w:val="id-ID"/>
        </w:rPr>
      </w:pPr>
    </w:p>
    <w:p w14:paraId="0B1364C2" w14:textId="3BA8F105" w:rsidR="00BC7424" w:rsidRPr="001B07FA" w:rsidRDefault="00AC0623" w:rsidP="00AC0623">
      <w:pPr>
        <w:shd w:val="clear" w:color="auto" w:fill="FFFFFF"/>
        <w:jc w:val="both"/>
        <w:rPr>
          <w:rFonts w:asciiTheme="majorBidi" w:hAnsiTheme="majorBidi" w:cstheme="majorBidi"/>
          <w:b/>
          <w:bCs/>
          <w:color w:val="222222"/>
          <w:sz w:val="36"/>
          <w:szCs w:val="36"/>
          <w:lang w:val="en-US"/>
        </w:rPr>
      </w:pPr>
      <w:r w:rsidRPr="001B07FA">
        <w:rPr>
          <w:rFonts w:asciiTheme="majorBidi" w:hAnsiTheme="majorBidi" w:cstheme="majorBidi"/>
          <w:b/>
          <w:bCs/>
          <w:color w:val="222222"/>
          <w:sz w:val="36"/>
          <w:szCs w:val="36"/>
          <w:lang w:val="en-US"/>
        </w:rPr>
        <w:t xml:space="preserve">Tantangan Dan Reformasi Sistem Pendidikan Agama Islam </w:t>
      </w:r>
      <w:r>
        <w:rPr>
          <w:rFonts w:asciiTheme="majorBidi" w:hAnsiTheme="majorBidi" w:cstheme="majorBidi"/>
          <w:b/>
          <w:bCs/>
          <w:color w:val="222222"/>
          <w:sz w:val="36"/>
          <w:szCs w:val="36"/>
          <w:lang w:val="en-US"/>
        </w:rPr>
        <w:t>d</w:t>
      </w:r>
      <w:r w:rsidRPr="001B07FA">
        <w:rPr>
          <w:rFonts w:asciiTheme="majorBidi" w:hAnsiTheme="majorBidi" w:cstheme="majorBidi"/>
          <w:b/>
          <w:bCs/>
          <w:color w:val="222222"/>
          <w:sz w:val="36"/>
          <w:szCs w:val="36"/>
          <w:lang w:val="en-US"/>
        </w:rPr>
        <w:t>i Indonesia Kontemporer</w:t>
      </w:r>
    </w:p>
    <w:p w14:paraId="04D5AC55" w14:textId="77777777" w:rsidR="00F01C63" w:rsidRPr="001B07FA" w:rsidRDefault="00F01C63" w:rsidP="00B25E19">
      <w:pPr>
        <w:shd w:val="clear" w:color="auto" w:fill="FFFFFF"/>
        <w:spacing w:after="0" w:line="240" w:lineRule="auto"/>
        <w:jc w:val="both"/>
        <w:rPr>
          <w:rFonts w:asciiTheme="majorBidi" w:hAnsiTheme="majorBidi" w:cstheme="majorBidi"/>
          <w:color w:val="222222"/>
          <w:sz w:val="24"/>
          <w:szCs w:val="24"/>
          <w:lang w:val="en-US"/>
        </w:rPr>
      </w:pPr>
    </w:p>
    <w:p w14:paraId="02FCC727" w14:textId="3A432D1A" w:rsidR="001B07FA" w:rsidRPr="001B07FA" w:rsidRDefault="001B07FA" w:rsidP="001B07FA">
      <w:pPr>
        <w:pStyle w:val="02Nama"/>
        <w:rPr>
          <w:rFonts w:ascii="Times New Roman" w:hAnsi="Times New Roman"/>
          <w:lang w:val="en-US"/>
        </w:rPr>
      </w:pPr>
      <w:r>
        <w:rPr>
          <w:rFonts w:ascii="Times New Roman" w:hAnsi="Times New Roman"/>
          <w:lang w:val="en-US"/>
        </w:rPr>
        <w:t>Almunauwar Bin Rusli</w:t>
      </w:r>
    </w:p>
    <w:p w14:paraId="020D1503" w14:textId="63FA69DC" w:rsidR="00BC7424" w:rsidRPr="001B07FA" w:rsidRDefault="001B07FA" w:rsidP="007F2F95">
      <w:pPr>
        <w:shd w:val="clear" w:color="auto" w:fill="FFFFFF"/>
        <w:spacing w:after="0" w:line="240" w:lineRule="auto"/>
        <w:jc w:val="both"/>
        <w:rPr>
          <w:rFonts w:asciiTheme="majorBidi" w:hAnsiTheme="majorBidi" w:cstheme="majorBidi"/>
          <w:color w:val="222222"/>
          <w:sz w:val="24"/>
          <w:szCs w:val="24"/>
          <w:lang w:val="en-US"/>
        </w:rPr>
      </w:pPr>
      <w:r>
        <w:rPr>
          <w:rFonts w:ascii="Times New Roman" w:hAnsi="Times New Roman"/>
        </w:rPr>
        <w:t>IAIN Manado, Sulawesi Utar</w:t>
      </w:r>
      <w:r w:rsidRPr="00C8035C">
        <w:rPr>
          <w:rFonts w:ascii="Times New Roman" w:hAnsi="Times New Roman"/>
        </w:rPr>
        <w:t>a</w:t>
      </w:r>
    </w:p>
    <w:p w14:paraId="35DFAAB9" w14:textId="77777777" w:rsidR="00DE48B1" w:rsidRPr="001B07FA" w:rsidRDefault="00DE48B1" w:rsidP="00B25E19">
      <w:pPr>
        <w:shd w:val="clear" w:color="auto" w:fill="FFFFFF"/>
        <w:spacing w:line="240" w:lineRule="auto"/>
        <w:jc w:val="both"/>
        <w:rPr>
          <w:rFonts w:asciiTheme="majorBidi" w:hAnsiTheme="majorBidi" w:cstheme="majorBidi"/>
          <w:color w:val="222222"/>
          <w:sz w:val="24"/>
          <w:szCs w:val="24"/>
          <w:lang w:val="en-US"/>
        </w:rPr>
      </w:pPr>
    </w:p>
    <w:p w14:paraId="6DD9BF61" w14:textId="40E819A6" w:rsidR="00F01C63" w:rsidRPr="001B07FA" w:rsidRDefault="00DE48B1" w:rsidP="001B07FA">
      <w:pPr>
        <w:shd w:val="clear" w:color="auto" w:fill="FFFFFF"/>
        <w:spacing w:line="240" w:lineRule="auto"/>
        <w:jc w:val="center"/>
        <w:rPr>
          <w:rFonts w:asciiTheme="majorBidi" w:hAnsiTheme="majorBidi" w:cstheme="majorBidi"/>
          <w:b/>
          <w:bCs/>
          <w:color w:val="222222"/>
          <w:sz w:val="24"/>
          <w:szCs w:val="24"/>
          <w:lang w:val="en-US"/>
        </w:rPr>
      </w:pPr>
      <w:r w:rsidRPr="001B07FA">
        <w:rPr>
          <w:rFonts w:asciiTheme="majorBidi" w:hAnsiTheme="majorBidi" w:cstheme="majorBidi"/>
          <w:b/>
          <w:bCs/>
          <w:color w:val="222222"/>
          <w:sz w:val="24"/>
          <w:szCs w:val="24"/>
          <w:lang w:val="en-US"/>
        </w:rPr>
        <w:t>Abstrak</w:t>
      </w:r>
    </w:p>
    <w:p w14:paraId="377D4977" w14:textId="6035B878" w:rsidR="00F84985" w:rsidRPr="001B07FA" w:rsidRDefault="00607B56" w:rsidP="001B07FA">
      <w:pPr>
        <w:shd w:val="clear" w:color="auto" w:fill="FFFFFF"/>
        <w:spacing w:line="240" w:lineRule="auto"/>
        <w:ind w:left="709" w:right="663"/>
        <w:jc w:val="both"/>
        <w:rPr>
          <w:rFonts w:asciiTheme="majorBidi" w:hAnsiTheme="majorBidi" w:cstheme="majorBidi"/>
          <w:sz w:val="24"/>
          <w:szCs w:val="24"/>
          <w:lang w:val="en-US"/>
        </w:rPr>
      </w:pPr>
      <w:r w:rsidRPr="001B07FA">
        <w:rPr>
          <w:rFonts w:asciiTheme="majorBidi" w:hAnsiTheme="majorBidi" w:cstheme="majorBidi"/>
          <w:i/>
          <w:iCs/>
          <w:color w:val="222222"/>
          <w:sz w:val="24"/>
          <w:szCs w:val="24"/>
          <w:lang w:val="en-US"/>
        </w:rPr>
        <w:t xml:space="preserve">Artikel ini membahas tentang </w:t>
      </w:r>
      <w:r w:rsidRPr="001B07FA">
        <w:rPr>
          <w:rFonts w:asciiTheme="majorBidi" w:hAnsiTheme="majorBidi" w:cstheme="majorBidi"/>
          <w:i/>
          <w:iCs/>
          <w:sz w:val="24"/>
          <w:szCs w:val="24"/>
          <w:lang w:val="en-US"/>
        </w:rPr>
        <w:t>tantangan dan reformasi sistem pendidikan agama Islam di Indonesia kontemporer. Sistem ini  telah mengalami masa pasang surut terkait dengan situasi sosial, budaya, politik, ekonomi bahkan ortodoksi Islam.</w:t>
      </w:r>
      <w:r w:rsidR="00F84985" w:rsidRPr="001B07FA">
        <w:rPr>
          <w:rFonts w:asciiTheme="majorBidi" w:hAnsiTheme="majorBidi" w:cstheme="majorBidi"/>
          <w:i/>
          <w:iCs/>
          <w:sz w:val="24"/>
          <w:szCs w:val="24"/>
          <w:lang w:val="en-US"/>
        </w:rPr>
        <w:t xml:space="preserve"> </w:t>
      </w:r>
      <w:r w:rsidRPr="001B07FA">
        <w:rPr>
          <w:rFonts w:asciiTheme="majorBidi" w:hAnsiTheme="majorBidi" w:cstheme="majorBidi"/>
          <w:i/>
          <w:iCs/>
          <w:sz w:val="24"/>
          <w:szCs w:val="24"/>
          <w:lang w:val="en-US"/>
        </w:rPr>
        <w:t>Tantangan konservatisme, post-nasionalisme dan terorisme dalam artikel ini tidak terlepas dari adanya krisis guru Pendidikan Agama Islam yang professional dan moderat di Indonesia.  Menyikapi tantangan ideologis (konservatisme, post-nasionalisme dan terorisme) seperti ini, maka kepala sekolah di lembaga pendidikan umum  mempunyai posisi dan peran penting dalam melakukan perbaikan melalui kinerja guru PAI. Reformasi pembelajaran PAI di sekolah umum terutama tingkat SMA perlu melakukan tiga hal yaitu pembaharuan disektor pemahaman</w:t>
      </w:r>
      <w:r w:rsidR="00F84985" w:rsidRPr="001B07FA">
        <w:rPr>
          <w:rFonts w:asciiTheme="majorBidi" w:hAnsiTheme="majorBidi" w:cstheme="majorBidi"/>
          <w:i/>
          <w:iCs/>
          <w:sz w:val="24"/>
          <w:szCs w:val="24"/>
          <w:lang w:val="en-US"/>
        </w:rPr>
        <w:t xml:space="preserve"> filosofis</w:t>
      </w:r>
      <w:r w:rsidRPr="001B07FA">
        <w:rPr>
          <w:rFonts w:asciiTheme="majorBidi" w:hAnsiTheme="majorBidi" w:cstheme="majorBidi"/>
          <w:i/>
          <w:iCs/>
          <w:sz w:val="24"/>
          <w:szCs w:val="24"/>
          <w:lang w:val="en-US"/>
        </w:rPr>
        <w:t>, pendekatan</w:t>
      </w:r>
      <w:r w:rsidR="00F84985" w:rsidRPr="001B07FA">
        <w:rPr>
          <w:rFonts w:asciiTheme="majorBidi" w:hAnsiTheme="majorBidi" w:cstheme="majorBidi"/>
          <w:i/>
          <w:iCs/>
          <w:sz w:val="24"/>
          <w:szCs w:val="24"/>
          <w:lang w:val="en-US"/>
        </w:rPr>
        <w:t xml:space="preserve"> psikologis</w:t>
      </w:r>
      <w:r w:rsidRPr="001B07FA">
        <w:rPr>
          <w:rFonts w:asciiTheme="majorBidi" w:hAnsiTheme="majorBidi" w:cstheme="majorBidi"/>
          <w:i/>
          <w:iCs/>
          <w:sz w:val="24"/>
          <w:szCs w:val="24"/>
          <w:lang w:val="en-US"/>
        </w:rPr>
        <w:t xml:space="preserve"> dan pengembangan</w:t>
      </w:r>
      <w:r w:rsidR="00F84985" w:rsidRPr="001B07FA">
        <w:rPr>
          <w:rFonts w:asciiTheme="majorBidi" w:hAnsiTheme="majorBidi" w:cstheme="majorBidi"/>
          <w:i/>
          <w:iCs/>
          <w:sz w:val="24"/>
          <w:szCs w:val="24"/>
          <w:lang w:val="en-US"/>
        </w:rPr>
        <w:t xml:space="preserve"> kultural. </w:t>
      </w:r>
      <w:r w:rsidR="00F84985" w:rsidRPr="001B07FA">
        <w:rPr>
          <w:rFonts w:asciiTheme="majorBidi" w:hAnsiTheme="majorBidi" w:cstheme="majorBidi"/>
          <w:i/>
          <w:iCs/>
          <w:color w:val="000000"/>
          <w:sz w:val="24"/>
          <w:szCs w:val="24"/>
          <w:lang w:val="en-US"/>
        </w:rPr>
        <w:t xml:space="preserve">Guru PAI perlu terus mendorong para peserta didiknya agar memiliki karakter pelajar Pancasila. Dengan demikian, mereka akan iman yang inklusif, berkebhinekaan global, kemampuan bergotong-royong. tanggung jawab social dan kreatif. </w:t>
      </w:r>
      <w:r w:rsidR="00F84985" w:rsidRPr="001B07FA">
        <w:rPr>
          <w:rFonts w:asciiTheme="majorBidi" w:hAnsiTheme="majorBidi" w:cstheme="majorBidi"/>
          <w:i/>
          <w:iCs/>
          <w:sz w:val="24"/>
          <w:szCs w:val="24"/>
          <w:lang w:val="en-US"/>
        </w:rPr>
        <w:t>Pengarusutamaan pendidikan agama Islam berwawasan moderasi beragama dalam menangkal pertumbuhan ajaran terorisme yang didorong oleh imajinasi eskatologis dapat terus diperjuangkan melalui argumentasi-argumentasi di atas.</w:t>
      </w:r>
    </w:p>
    <w:p w14:paraId="6B0FC42F" w14:textId="24EDBEE1" w:rsidR="00F84985" w:rsidRPr="001B07FA" w:rsidRDefault="00F84985" w:rsidP="001B07FA">
      <w:pPr>
        <w:shd w:val="clear" w:color="auto" w:fill="FFFFFF"/>
        <w:spacing w:line="240" w:lineRule="auto"/>
        <w:ind w:left="709" w:right="663"/>
        <w:jc w:val="both"/>
        <w:rPr>
          <w:rFonts w:asciiTheme="majorBidi" w:hAnsiTheme="majorBidi" w:cstheme="majorBidi"/>
          <w:i/>
          <w:iCs/>
          <w:sz w:val="24"/>
          <w:szCs w:val="24"/>
          <w:lang w:val="en-US"/>
        </w:rPr>
      </w:pPr>
      <w:r w:rsidRPr="001B07FA">
        <w:rPr>
          <w:rFonts w:asciiTheme="majorBidi" w:hAnsiTheme="majorBidi" w:cstheme="majorBidi"/>
          <w:b/>
          <w:bCs/>
          <w:sz w:val="24"/>
          <w:szCs w:val="24"/>
          <w:lang w:val="en-US"/>
        </w:rPr>
        <w:t>Kata Kunci :</w:t>
      </w:r>
      <w:r w:rsidRPr="001B07FA">
        <w:rPr>
          <w:rFonts w:asciiTheme="majorBidi" w:hAnsiTheme="majorBidi" w:cstheme="majorBidi"/>
          <w:sz w:val="24"/>
          <w:szCs w:val="24"/>
          <w:lang w:val="en-US"/>
        </w:rPr>
        <w:t xml:space="preserve"> </w:t>
      </w:r>
      <w:r w:rsidRPr="001B07FA">
        <w:rPr>
          <w:rFonts w:asciiTheme="majorBidi" w:hAnsiTheme="majorBidi" w:cstheme="majorBidi"/>
          <w:i/>
          <w:iCs/>
          <w:sz w:val="24"/>
          <w:szCs w:val="24"/>
          <w:lang w:val="en-US"/>
        </w:rPr>
        <w:t>Konservatisme, Post-Nasionalisme, Terorisme, Reformasi PAI</w:t>
      </w:r>
    </w:p>
    <w:p w14:paraId="222083E4" w14:textId="5D074C9A" w:rsidR="00F63FA6" w:rsidRPr="001B07FA" w:rsidRDefault="00F63FA6" w:rsidP="001B07FA">
      <w:pPr>
        <w:shd w:val="clear" w:color="auto" w:fill="FFFFFF"/>
        <w:spacing w:line="240" w:lineRule="auto"/>
        <w:jc w:val="center"/>
        <w:rPr>
          <w:rFonts w:asciiTheme="majorBidi" w:hAnsiTheme="majorBidi" w:cstheme="majorBidi"/>
          <w:b/>
          <w:bCs/>
          <w:sz w:val="24"/>
          <w:szCs w:val="24"/>
          <w:lang w:val="en-US"/>
        </w:rPr>
      </w:pPr>
      <w:r w:rsidRPr="001B07FA">
        <w:rPr>
          <w:rFonts w:asciiTheme="majorBidi" w:hAnsiTheme="majorBidi" w:cstheme="majorBidi"/>
          <w:b/>
          <w:bCs/>
          <w:sz w:val="24"/>
          <w:szCs w:val="24"/>
          <w:lang w:val="en-US"/>
        </w:rPr>
        <w:t>Abstract</w:t>
      </w:r>
    </w:p>
    <w:p w14:paraId="3A41EC4B" w14:textId="13D24B3B" w:rsidR="00F63FA6" w:rsidRPr="001B07FA" w:rsidRDefault="00F63FA6" w:rsidP="001B0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3"/>
        <w:jc w:val="both"/>
        <w:rPr>
          <w:rStyle w:val="y2iqfc"/>
          <w:rFonts w:asciiTheme="majorBidi" w:hAnsiTheme="majorBidi" w:cstheme="majorBidi"/>
          <w:sz w:val="24"/>
          <w:szCs w:val="24"/>
        </w:rPr>
      </w:pPr>
      <w:r w:rsidRPr="001B07FA">
        <w:rPr>
          <w:rFonts w:asciiTheme="majorBidi" w:eastAsia="Times New Roman" w:hAnsiTheme="majorBidi" w:cstheme="majorBidi"/>
          <w:i/>
          <w:iCs/>
          <w:sz w:val="24"/>
          <w:szCs w:val="24"/>
        </w:rPr>
        <w:t xml:space="preserve">This article examines the challenges and reforms of the Islamic religious education system in contemporary Indonesia. This system has experienced ups and downs related to the social situation, culture, politics, economy and even Islamic orthodoxy. The challenges of conservatism, post-nationalism and terrorism in this article are inseparable from the crisis of professional and moderate Islamic Religious Education teachers in Indonesia. </w:t>
      </w:r>
      <w:r w:rsidRPr="001B07FA">
        <w:rPr>
          <w:rStyle w:val="y2iqfc"/>
          <w:rFonts w:asciiTheme="majorBidi" w:hAnsiTheme="majorBidi" w:cstheme="majorBidi"/>
          <w:i/>
          <w:iCs/>
          <w:sz w:val="24"/>
          <w:szCs w:val="24"/>
        </w:rPr>
        <w:t xml:space="preserve">Responding to ideological challenges (conservatism, post-nationalism and terrorism) like this, school principals in public education institutions have an important position and role in making improvements through the performance of PAI teachers. The reform of PAI learning in public schools, especially the high school level, needs to do three things, namely renewal in the sector of philosophical </w:t>
      </w:r>
      <w:r w:rsidRPr="001B07FA">
        <w:rPr>
          <w:rStyle w:val="y2iqfc"/>
          <w:rFonts w:asciiTheme="majorBidi" w:hAnsiTheme="majorBidi" w:cstheme="majorBidi"/>
          <w:i/>
          <w:iCs/>
          <w:sz w:val="24"/>
          <w:szCs w:val="24"/>
        </w:rPr>
        <w:lastRenderedPageBreak/>
        <w:t>understanding, a psychological approach and cultural development. PAI teachers need to continue to encourage their students to have the character of Pancasila students. Thus, they will believe in inclusiveness, global diversity, the ability to work together. social and creative responsibility. The mainstreaming of Islamic religious education with the perspective of religious moderation in counteracting the growth of terrorist teachings driven by eschatological imagination can continue to be fought for through the arguments above.</w:t>
      </w:r>
    </w:p>
    <w:p w14:paraId="059CC498" w14:textId="6A2EB5FF" w:rsidR="00F63FA6" w:rsidRPr="001B07FA" w:rsidRDefault="00F63FA6" w:rsidP="001B0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3"/>
        <w:jc w:val="both"/>
        <w:rPr>
          <w:rStyle w:val="y2iqfc"/>
          <w:rFonts w:asciiTheme="majorBidi" w:hAnsiTheme="majorBidi" w:cstheme="majorBidi"/>
          <w:sz w:val="24"/>
          <w:szCs w:val="24"/>
        </w:rPr>
      </w:pPr>
    </w:p>
    <w:p w14:paraId="290BB662" w14:textId="77777777" w:rsidR="00F63FA6" w:rsidRPr="001B07FA" w:rsidRDefault="00F63FA6" w:rsidP="001B07FA">
      <w:pPr>
        <w:pStyle w:val="HTMLPreformatted"/>
        <w:ind w:left="709" w:right="663"/>
        <w:rPr>
          <w:rFonts w:asciiTheme="majorBidi" w:hAnsiTheme="majorBidi" w:cstheme="majorBidi"/>
          <w:i/>
          <w:iCs/>
          <w:sz w:val="24"/>
          <w:szCs w:val="24"/>
        </w:rPr>
      </w:pPr>
      <w:r w:rsidRPr="001B07FA">
        <w:rPr>
          <w:rStyle w:val="y2iqfc"/>
          <w:rFonts w:asciiTheme="majorBidi" w:hAnsiTheme="majorBidi" w:cstheme="majorBidi"/>
          <w:b/>
          <w:bCs/>
          <w:sz w:val="24"/>
          <w:szCs w:val="24"/>
        </w:rPr>
        <w:t>Keywords :</w:t>
      </w:r>
      <w:r w:rsidRPr="001B07FA">
        <w:rPr>
          <w:rStyle w:val="y2iqfc"/>
          <w:rFonts w:asciiTheme="majorBidi" w:hAnsiTheme="majorBidi" w:cstheme="majorBidi"/>
          <w:sz w:val="24"/>
          <w:szCs w:val="24"/>
        </w:rPr>
        <w:t xml:space="preserve"> </w:t>
      </w:r>
      <w:r w:rsidRPr="001B07FA">
        <w:rPr>
          <w:rStyle w:val="y2iqfc"/>
          <w:rFonts w:asciiTheme="majorBidi" w:hAnsiTheme="majorBidi" w:cstheme="majorBidi"/>
          <w:i/>
          <w:iCs/>
          <w:sz w:val="24"/>
          <w:szCs w:val="24"/>
        </w:rPr>
        <w:t>Conservatism, Post-Nationalism, Terrorism, PAI Reform</w:t>
      </w:r>
    </w:p>
    <w:p w14:paraId="1D08F7BB" w14:textId="41609EF9" w:rsidR="00F63FA6" w:rsidRPr="001B07FA" w:rsidRDefault="00F63FA6" w:rsidP="00F63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p>
    <w:p w14:paraId="55D3FC5E" w14:textId="77777777" w:rsidR="00F63FA6" w:rsidRPr="001B07FA" w:rsidRDefault="00F63FA6" w:rsidP="00B25E19">
      <w:pPr>
        <w:shd w:val="clear" w:color="auto" w:fill="FFFFFF"/>
        <w:spacing w:line="240" w:lineRule="auto"/>
        <w:jc w:val="both"/>
        <w:rPr>
          <w:rFonts w:asciiTheme="majorBidi" w:hAnsiTheme="majorBidi" w:cstheme="majorBidi"/>
          <w:b/>
          <w:bCs/>
          <w:color w:val="222222"/>
          <w:sz w:val="24"/>
          <w:szCs w:val="24"/>
          <w:lang w:val="en-US"/>
        </w:rPr>
      </w:pPr>
    </w:p>
    <w:p w14:paraId="0A4F60C1" w14:textId="49BF956B" w:rsidR="00F01C63" w:rsidRPr="001B07FA" w:rsidRDefault="00F01C63" w:rsidP="00B25E19">
      <w:pPr>
        <w:shd w:val="clear" w:color="auto" w:fill="FFFFFF"/>
        <w:spacing w:line="240" w:lineRule="auto"/>
        <w:jc w:val="both"/>
        <w:rPr>
          <w:rFonts w:asciiTheme="majorBidi" w:hAnsiTheme="majorBidi" w:cstheme="majorBidi"/>
          <w:b/>
          <w:bCs/>
          <w:color w:val="222222"/>
          <w:sz w:val="24"/>
          <w:szCs w:val="24"/>
          <w:lang w:val="en-US"/>
        </w:rPr>
      </w:pPr>
      <w:r w:rsidRPr="001B07FA">
        <w:rPr>
          <w:rFonts w:asciiTheme="majorBidi" w:hAnsiTheme="majorBidi" w:cstheme="majorBidi"/>
          <w:b/>
          <w:bCs/>
          <w:color w:val="222222"/>
          <w:sz w:val="24"/>
          <w:szCs w:val="24"/>
          <w:lang w:val="en-US"/>
        </w:rPr>
        <w:t>PENDAHULUAN</w:t>
      </w:r>
    </w:p>
    <w:p w14:paraId="0A1E98D6" w14:textId="42CF028A" w:rsidR="00047E11" w:rsidRPr="001B07FA" w:rsidRDefault="00A06EC7"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Dalam konteks global. s</w:t>
      </w:r>
      <w:r w:rsidR="00047E11" w:rsidRPr="001B07FA">
        <w:rPr>
          <w:rFonts w:asciiTheme="majorBidi" w:hAnsiTheme="majorBidi" w:cstheme="majorBidi"/>
          <w:lang w:val="en-US"/>
        </w:rPr>
        <w:t>ejak Taliban memasuki Kabul pada tanggal 26 September 1996, media Barat bergulat dengan pertanyaan tentang sifat radikalisme dan hubungannya dengan</w:t>
      </w:r>
      <w:r w:rsidRPr="001B07FA">
        <w:rPr>
          <w:rFonts w:asciiTheme="majorBidi" w:hAnsiTheme="majorBidi" w:cstheme="majorBidi"/>
          <w:lang w:val="en-US"/>
        </w:rPr>
        <w:t xml:space="preserve"> sistem</w:t>
      </w:r>
      <w:r w:rsidR="00047E11" w:rsidRPr="001B07FA">
        <w:rPr>
          <w:rFonts w:asciiTheme="majorBidi" w:hAnsiTheme="majorBidi" w:cstheme="majorBidi"/>
          <w:lang w:val="en-US"/>
        </w:rPr>
        <w:t xml:space="preserve"> pendidikan agama</w:t>
      </w:r>
      <w:r w:rsidR="00F93B70" w:rsidRPr="001B07FA">
        <w:rPr>
          <w:rFonts w:asciiTheme="majorBidi" w:hAnsiTheme="majorBidi" w:cstheme="majorBidi"/>
          <w:lang w:val="en-US"/>
        </w:rPr>
        <w:t xml:space="preserve"> Islam</w:t>
      </w:r>
      <w:r w:rsidR="00047E11" w:rsidRPr="001B07FA">
        <w:rPr>
          <w:rFonts w:asciiTheme="majorBidi" w:hAnsiTheme="majorBidi" w:cstheme="majorBidi"/>
          <w:lang w:val="en-US"/>
        </w:rPr>
        <w:t>. </w:t>
      </w:r>
      <w:r w:rsidR="00047E11" w:rsidRPr="001B07FA">
        <w:rPr>
          <w:rStyle w:val="Emphasis"/>
          <w:rFonts w:asciiTheme="majorBidi" w:hAnsiTheme="majorBidi" w:cstheme="majorBidi"/>
          <w:i w:val="0"/>
          <w:bdr w:val="none" w:sz="0" w:space="0" w:color="auto" w:frame="1"/>
          <w:lang w:val="en-US"/>
        </w:rPr>
        <w:t>New York Times Megazine</w:t>
      </w:r>
      <w:r w:rsidR="00047E11" w:rsidRPr="001B07FA">
        <w:rPr>
          <w:rStyle w:val="Emphasis"/>
          <w:rFonts w:asciiTheme="majorBidi" w:hAnsiTheme="majorBidi" w:cstheme="majorBidi"/>
          <w:bdr w:val="none" w:sz="0" w:space="0" w:color="auto" w:frame="1"/>
          <w:lang w:val="en-US"/>
        </w:rPr>
        <w:t> </w:t>
      </w:r>
      <w:r w:rsidR="00047E11" w:rsidRPr="001B07FA">
        <w:rPr>
          <w:rFonts w:asciiTheme="majorBidi" w:hAnsiTheme="majorBidi" w:cstheme="majorBidi"/>
          <w:lang w:val="en-US"/>
        </w:rPr>
        <w:t>melaporkan bahwa di Pakistan ada satu juta siswa yang belajar di sekitar 10.000 atau lebih madrasah dan Islam militan merupakan inti dari kebanyakan sekolah ini. Pada tahun 1980, madrasah di wilayah ini tumbuh dengan cepat. Pertumbuhan mereka ad</w:t>
      </w:r>
      <w:r w:rsidRPr="001B07FA">
        <w:rPr>
          <w:rFonts w:asciiTheme="majorBidi" w:hAnsiTheme="majorBidi" w:cstheme="majorBidi"/>
          <w:lang w:val="en-US"/>
        </w:rPr>
        <w:t>alah hasil dari beberapa faktor yaitu</w:t>
      </w:r>
      <w:r w:rsidR="00047E11" w:rsidRPr="001B07FA">
        <w:rPr>
          <w:rFonts w:asciiTheme="majorBidi" w:hAnsiTheme="majorBidi" w:cstheme="majorBidi"/>
          <w:lang w:val="en-US"/>
        </w:rPr>
        <w:t xml:space="preserve"> masuknya pengungsi Afghanistan, ketidakmampuan orang-orang miskin Pakistan untuk mendapatkan akses terhadap pendidikan yang terjangkau dan sumbangan dari para pengunjung di Pakistan dan Arab Saudi agar mereka menjadi anti kepada Soviet. Beberapa madrasah Pakistan memang menjadi pusat pelatihan bagi militan jihad. Bahkan sebelum kemenangan mujahidin melawan Soviet di Afghanistan, beberapa jihadis mengarahkan tujuan mereka  ke musuh-musuh Islam lainnya</w:t>
      </w:r>
      <w:r w:rsidR="00577921" w:rsidRPr="001B07FA">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"/>
          <w:id w:val="-47532720"/>
          <w:placeholder>
            <w:docPart w:val="DefaultPlaceholder_-1854013440"/>
          </w:placeholder>
        </w:sdtPr>
        <w:sdtContent>
          <w:r w:rsidR="00F55AB5" w:rsidRPr="001B07FA">
            <w:rPr>
              <w:rFonts w:asciiTheme="majorBidi" w:hAnsiTheme="majorBidi" w:cstheme="majorBidi"/>
              <w:color w:val="000000"/>
              <w:lang w:val="en-US"/>
            </w:rPr>
            <w:t>(Abu Bakar, 2017, p. 12)</w:t>
          </w:r>
        </w:sdtContent>
      </w:sdt>
      <w:r w:rsidR="00047E11" w:rsidRPr="001B07FA">
        <w:rPr>
          <w:rFonts w:asciiTheme="majorBidi" w:hAnsiTheme="majorBidi" w:cstheme="majorBidi"/>
          <w:lang w:val="en-US"/>
        </w:rPr>
        <w:t xml:space="preserve"> </w:t>
      </w:r>
    </w:p>
    <w:p w14:paraId="52DA0C6D" w14:textId="77777777" w:rsidR="00047E11" w:rsidRPr="001B07FA" w:rsidRDefault="00047E11" w:rsidP="00B25E19">
      <w:pPr>
        <w:pStyle w:val="NormalWeb"/>
        <w:spacing w:before="0" w:beforeAutospacing="0" w:after="0" w:afterAutospacing="0"/>
        <w:jc w:val="both"/>
        <w:rPr>
          <w:rFonts w:asciiTheme="majorBidi" w:hAnsiTheme="majorBidi" w:cstheme="majorBidi"/>
          <w:lang w:val="en-US"/>
        </w:rPr>
      </w:pPr>
    </w:p>
    <w:p w14:paraId="4EA3933F" w14:textId="78E57221" w:rsidR="00047E11" w:rsidRPr="001B07FA" w:rsidRDefault="00A06EC7"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Dalam konteks nasional,</w:t>
      </w:r>
      <w:r w:rsidR="00B7321D" w:rsidRPr="001B07FA">
        <w:rPr>
          <w:rFonts w:asciiTheme="majorBidi" w:hAnsiTheme="majorBidi" w:cstheme="majorBidi"/>
          <w:lang w:val="en-US"/>
        </w:rPr>
        <w:t xml:space="preserve"> </w:t>
      </w:r>
      <w:r w:rsidRPr="001B07FA">
        <w:rPr>
          <w:rFonts w:asciiTheme="majorBidi" w:hAnsiTheme="majorBidi" w:cstheme="majorBidi"/>
          <w:lang w:val="en-US"/>
        </w:rPr>
        <w:t>k</w:t>
      </w:r>
      <w:r w:rsidR="00047E11" w:rsidRPr="001B07FA">
        <w:rPr>
          <w:rFonts w:asciiTheme="majorBidi" w:hAnsiTheme="majorBidi" w:cstheme="majorBidi"/>
          <w:lang w:val="en-US"/>
        </w:rPr>
        <w:t>ampanye melawan terorisme juga menciptakan masalah bagi madrasah salafi di Indonesia. Ketika perhatian dunia diarahkan ke Indonesia setelah pemboman Bali pada bulan Oktober 2002, Laskar Jihad yang menjadi simpul madrasah salafi tiba-tiba dibubarkan</w:t>
      </w:r>
      <w:r w:rsidR="00577921" w:rsidRPr="001B07FA">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"/>
          <w:id w:val="-1370750269"/>
          <w:placeholder>
            <w:docPart w:val="DefaultPlaceholder_-1854013440"/>
          </w:placeholder>
        </w:sdtPr>
        <w:sdtContent>
          <w:r w:rsidR="00F55AB5" w:rsidRPr="001B07FA">
            <w:rPr>
              <w:rFonts w:asciiTheme="majorBidi" w:hAnsiTheme="majorBidi" w:cstheme="majorBidi"/>
              <w:color w:val="000000"/>
              <w:lang w:val="en-US"/>
            </w:rPr>
            <w:t>(Lukens-Bull, 2019, p. 20)</w:t>
          </w:r>
        </w:sdtContent>
      </w:sdt>
      <w:r w:rsidR="00047E11" w:rsidRPr="001B07FA">
        <w:rPr>
          <w:rFonts w:asciiTheme="majorBidi" w:hAnsiTheme="majorBidi" w:cstheme="majorBidi"/>
          <w:lang w:val="en-US"/>
        </w:rPr>
        <w:t xml:space="preserve">. </w:t>
      </w:r>
      <w:r w:rsidRPr="001B07FA">
        <w:rPr>
          <w:rFonts w:asciiTheme="majorBidi" w:hAnsiTheme="majorBidi" w:cstheme="majorBidi"/>
          <w:lang w:val="en-US"/>
        </w:rPr>
        <w:t xml:space="preserve">Meski demikian, gerbong salafi-jihadi ternyata terus melebarkan sayap mereka ke sekolah-sekolah umum. </w:t>
      </w:r>
      <w:r w:rsidR="00047E11" w:rsidRPr="001B07FA">
        <w:rPr>
          <w:rFonts w:asciiTheme="majorBidi" w:hAnsiTheme="majorBidi" w:cstheme="majorBidi"/>
          <w:lang w:val="en-US"/>
        </w:rPr>
        <w:t>Sampai di sini, dapat diyakini bahwa konflik maupun perdamaian sangat tergantung bagaimana ide pendidikan agama</w:t>
      </w:r>
      <w:r w:rsidR="00B7321D" w:rsidRPr="001B07FA">
        <w:rPr>
          <w:rFonts w:asciiTheme="majorBidi" w:hAnsiTheme="majorBidi" w:cstheme="majorBidi"/>
          <w:lang w:val="en-US"/>
        </w:rPr>
        <w:t xml:space="preserve"> Islam</w:t>
      </w:r>
      <w:r w:rsidR="00047E11" w:rsidRPr="001B07FA">
        <w:rPr>
          <w:rFonts w:asciiTheme="majorBidi" w:hAnsiTheme="majorBidi" w:cstheme="majorBidi"/>
          <w:lang w:val="en-US"/>
        </w:rPr>
        <w:t xml:space="preserve"> kepada pengikutnya. Sebab, agama punya kekuatan untuk membentuk nalar, me</w:t>
      </w:r>
      <w:r w:rsidRPr="001B07FA">
        <w:rPr>
          <w:rFonts w:asciiTheme="majorBidi" w:hAnsiTheme="majorBidi" w:cstheme="majorBidi"/>
          <w:lang w:val="en-US"/>
        </w:rPr>
        <w:t>ntal dan gerak umat beragama</w:t>
      </w:r>
      <w:r w:rsidR="00047E11" w:rsidRPr="001B07FA">
        <w:rPr>
          <w:rFonts w:asciiTheme="majorBidi" w:hAnsiTheme="majorBidi" w:cstheme="majorBidi"/>
          <w:lang w:val="en-US"/>
        </w:rPr>
        <w:t xml:space="preserve"> baik secara individu maupun kelompok guna mencapai tujuan-tujuan tertentu yang bersifat politis.</w:t>
      </w:r>
      <w:r w:rsidRPr="001B07FA">
        <w:rPr>
          <w:rFonts w:asciiTheme="majorBidi" w:hAnsiTheme="majorBidi" w:cstheme="majorBidi"/>
          <w:lang w:val="en-US"/>
        </w:rPr>
        <w:t xml:space="preserve"> </w:t>
      </w:r>
      <w:r w:rsidR="00F01C63" w:rsidRPr="001B07FA">
        <w:rPr>
          <w:rFonts w:asciiTheme="majorBidi" w:hAnsiTheme="majorBidi" w:cstheme="majorBidi"/>
          <w:lang w:val="en-US"/>
        </w:rPr>
        <w:t xml:space="preserve">Indonesia adalah tempat yang unik untuk mempelajari keterpesonaan sekaligus kekecewaan warga negaranya terhadap hubungan agama dan demokrasi dalam sistem pendidikan nasional. Pertarungan sengit antara kelompok mayoritas dan minoritas masih saja terus berlangsung tanpa henti. Kelompok mayoritas yang direpresentasikan oleh masyarakat Muslim masih saja melihat bahwa demokrasi merupakan suatu ancaman serius bagi kebenaran Islam yang otentik. </w:t>
      </w:r>
    </w:p>
    <w:p w14:paraId="2F278D68" w14:textId="77777777" w:rsidR="0032155D" w:rsidRPr="001B07FA" w:rsidRDefault="0032155D" w:rsidP="00B25E19">
      <w:pPr>
        <w:pStyle w:val="NormalWeb"/>
        <w:spacing w:before="0" w:beforeAutospacing="0" w:after="0" w:afterAutospacing="0"/>
        <w:jc w:val="both"/>
        <w:rPr>
          <w:rFonts w:asciiTheme="majorBidi" w:hAnsiTheme="majorBidi" w:cstheme="majorBidi"/>
          <w:lang w:val="en-US"/>
        </w:rPr>
      </w:pPr>
    </w:p>
    <w:p w14:paraId="77A8F094" w14:textId="3772EAB9" w:rsidR="003A1936" w:rsidRPr="001B07FA" w:rsidRDefault="003A1936"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Survei CSIS yang dilakukan pada 23-30 Agustus 2017 menunjukkan pada soal keagamaan ternyata generasi milenial memiliki cara pandang politik eksklusif. Sebanyak 58,4% sama sekali tidak mau menerima pemimpin  yang beda agama. Sebanyak 39,15% menerima pemimpin yang berlainan keyakinan. Wahid Institute dan Lembaga Survei Indonesia merilis 10 kelompok yang sering jadi sasaran kebencian masyarakat dan cenderung diartikulasikan dalam bentuk kekerasan fisik. LGBT (26,1%), komunis (16,1%), Yahudi (10,7%), Kristen (2,2%), Syiah (1,3%), Wahabi (0,5%), Buddha (0,4%), China (0,4%), Katolik (0,4) dan </w:t>
      </w:r>
      <w:r w:rsidRPr="001B07FA">
        <w:rPr>
          <w:rFonts w:asciiTheme="majorBidi" w:hAnsiTheme="majorBidi" w:cstheme="majorBidi"/>
          <w:lang w:val="en-US"/>
        </w:rPr>
        <w:lastRenderedPageBreak/>
        <w:t xml:space="preserve">Konghucu (0,1%). Berdasarkan laporan ini, maka eksistensi umat Islam khususnya kalangan muda perlu mendapat perhatian serius dari orangtua maupun pemerintah. Sebab, fenomena sosialisasi hingga kaderisasi anggota teroris atas nama agama tidak pernah tinggal diam bahkan terus menyebar ke berbagai daerah, pusat-pusat dakwah termasuk menyusup ke ranah sosial media. </w:t>
      </w:r>
    </w:p>
    <w:p w14:paraId="365F7F46" w14:textId="25EC3570" w:rsidR="00EF64EF" w:rsidRPr="001B07FA" w:rsidRDefault="00DE48B1" w:rsidP="00B25E19">
      <w:pPr>
        <w:pStyle w:val="NormalWeb"/>
        <w:spacing w:after="0" w:afterAutospacing="0"/>
        <w:jc w:val="both"/>
        <w:rPr>
          <w:rFonts w:asciiTheme="majorBidi" w:hAnsiTheme="majorBidi" w:cstheme="majorBidi"/>
          <w:lang w:val="en-US"/>
        </w:rPr>
      </w:pPr>
      <w:r w:rsidRPr="001B07FA">
        <w:rPr>
          <w:rFonts w:asciiTheme="majorBidi" w:hAnsiTheme="majorBidi" w:cstheme="majorBidi"/>
          <w:lang w:val="en-US"/>
        </w:rPr>
        <w:t>Ekspresi  kehidupan beragama serta bernegara menurut konsensus kebangsaan kini</w:t>
      </w:r>
      <w:r w:rsidR="003A1936" w:rsidRPr="001B07FA">
        <w:rPr>
          <w:rFonts w:asciiTheme="majorBidi" w:hAnsiTheme="majorBidi" w:cstheme="majorBidi"/>
          <w:lang w:val="en-US"/>
        </w:rPr>
        <w:t xml:space="preserve"> memang</w:t>
      </w:r>
      <w:r w:rsidRPr="001B07FA">
        <w:rPr>
          <w:rFonts w:asciiTheme="majorBidi" w:hAnsiTheme="majorBidi" w:cstheme="majorBidi"/>
          <w:lang w:val="en-US"/>
        </w:rPr>
        <w:t xml:space="preserve"> sedang mengalami persoalan. Ia telah berubah wajah di tengah masyarakat kita. Argumentasi utamanya adalah merujuk pada laporan  riset literatur keislaman generasi milenial yang dilakukan Program Pascasarjana UIN Sunan Kalijaga Yogyakarta, PPIM UIN Jakarta dan PusPIDep Yogyakarta di 16 kota se-Indonesia tahun  2018. Hasil penelitian menunjukkan kerentanan kaum muda Indonesia khususnya pelajar dan mahasiswa terhadap radikalisme, ekstrimisme, dan</w:t>
      </w:r>
      <w:r w:rsidR="003A1936" w:rsidRPr="001B07FA">
        <w:rPr>
          <w:rFonts w:asciiTheme="majorBidi" w:hAnsiTheme="majorBidi" w:cstheme="majorBidi"/>
          <w:lang w:val="en-US"/>
        </w:rPr>
        <w:t xml:space="preserve"> </w:t>
      </w:r>
      <w:r w:rsidRPr="001B07FA">
        <w:rPr>
          <w:rFonts w:asciiTheme="majorBidi" w:hAnsiTheme="majorBidi" w:cstheme="majorBidi"/>
          <w:lang w:val="en-US"/>
        </w:rPr>
        <w:t>terorisme  ternyata berkait erat dengan kegamangan mereka menghadapi problem-problem struktural dan ketidakpastian masa depan</w:t>
      </w:r>
      <w:r w:rsidR="003A1936" w:rsidRPr="001B07FA">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"/>
          <w:id w:val="-1402979192"/>
          <w:placeholder>
            <w:docPart w:val="DefaultPlaceholder_-1854013440"/>
          </w:placeholder>
        </w:sdtPr>
        <w:sdtContent>
          <w:r w:rsidR="00F55AB5" w:rsidRPr="001B07FA">
            <w:rPr>
              <w:rFonts w:asciiTheme="majorBidi" w:hAnsiTheme="majorBidi" w:cstheme="majorBidi"/>
              <w:color w:val="000000"/>
              <w:lang w:val="en-US"/>
            </w:rPr>
            <w:t>(Hasan, 2018, p. 48).</w:t>
          </w:r>
        </w:sdtContent>
      </w:sdt>
      <w:r w:rsidRPr="001B07FA">
        <w:rPr>
          <w:rFonts w:asciiTheme="majorBidi" w:hAnsiTheme="majorBidi" w:cstheme="majorBidi"/>
          <w:lang w:val="en-US"/>
        </w:rPr>
        <w:t xml:space="preserve"> </w:t>
      </w:r>
      <w:r w:rsidR="003A1936" w:rsidRPr="001B07FA">
        <w:rPr>
          <w:rFonts w:asciiTheme="majorBidi" w:hAnsiTheme="majorBidi" w:cstheme="majorBidi"/>
          <w:lang w:val="en-US"/>
        </w:rPr>
        <w:t>Perasaan terancam ini lalu memicu kehadiran ideologi Islamis yang mengikat  kepercayaan berbasis pendekatan stimulatif  melalui penyebaran literatur keislaman seperti buku pelajaran/majalah agama di lembaga pendidikan (Solo, Yogyakarta, Jakarta, Bogor).  Mereka mendambakan sebuah kehidupan normatif yang jauh dari dosa, bid’ah, dan kekafiran dengan cara mengesampingkan eksistensi kelompok lain. Dari isi, pendekatan dan gaya persuasi yang dikembangkan, literatur-literatur tersebut dikategorikan menjadi jihadis, tahriri, tarbawi, salafi serta Islamisme popular.</w:t>
      </w:r>
    </w:p>
    <w:p w14:paraId="64214010" w14:textId="1813B78E" w:rsidR="00EF64EF" w:rsidRPr="001B07FA" w:rsidRDefault="003A1936" w:rsidP="00B25E19">
      <w:pPr>
        <w:pStyle w:val="NormalWeb"/>
        <w:spacing w:after="0" w:afterAutospacing="0"/>
        <w:jc w:val="both"/>
        <w:rPr>
          <w:rFonts w:asciiTheme="majorBidi" w:hAnsiTheme="majorBidi" w:cstheme="majorBidi"/>
          <w:lang w:val="en-US"/>
        </w:rPr>
      </w:pPr>
      <w:r w:rsidRPr="001B07FA">
        <w:rPr>
          <w:rFonts w:asciiTheme="majorBidi" w:hAnsiTheme="majorBidi" w:cstheme="majorBidi"/>
          <w:lang w:val="en-US"/>
        </w:rPr>
        <w:t>Contoh lain terkait masalah ini adalah kekacauan  pasca drama  bom Surabaya, Ahad, 13 Mei 2018.</w:t>
      </w:r>
      <w:r w:rsidR="00047E11" w:rsidRPr="001B07FA">
        <w:rPr>
          <w:rFonts w:asciiTheme="majorBidi" w:hAnsiTheme="majorBidi" w:cstheme="majorBidi"/>
          <w:lang w:val="en-US"/>
        </w:rPr>
        <w:t xml:space="preserve"> Aksi bom bunuh diri yang dilakukan satu keluarga Muslim ini</w:t>
      </w:r>
      <w:r w:rsidRPr="001B07FA">
        <w:rPr>
          <w:rFonts w:asciiTheme="majorBidi" w:hAnsiTheme="majorBidi" w:cstheme="majorBidi"/>
          <w:lang w:val="en-US"/>
        </w:rPr>
        <w:t xml:space="preserve"> telah memancarkan sinyal kekecewaan. Masyarakat beragama mengutuk aksi hina yang terjadi di halaman Gereja Santa Maria. Nalar mereka gelisah,mengapa orang beriman berbuat kekerasan? Juru bicara Kepolisian Daerah Jawa Timur, Komisaris Besar Frans Barung Mangera memberikan data bahwa jumlah korban tewas adalah  8 orang dan 38 luka-luka</w:t>
      </w:r>
      <w:r w:rsidR="00047E11" w:rsidRPr="001B07FA">
        <w:rPr>
          <w:rFonts w:asciiTheme="majorBidi" w:hAnsiTheme="majorBidi" w:cstheme="majorBidi"/>
          <w:lang w:val="en-US"/>
        </w:rPr>
        <w:t>.</w:t>
      </w:r>
      <w:r w:rsidRPr="001B07FA">
        <w:rPr>
          <w:rFonts w:asciiTheme="majorBidi" w:hAnsiTheme="majorBidi" w:cstheme="majorBidi"/>
          <w:lang w:val="en-US"/>
        </w:rPr>
        <w:t xml:space="preserve"> </w:t>
      </w:r>
      <w:r w:rsidR="00F01C63" w:rsidRPr="001B07FA">
        <w:rPr>
          <w:rFonts w:asciiTheme="majorBidi" w:hAnsiTheme="majorBidi" w:cstheme="majorBidi"/>
          <w:lang w:val="en-US"/>
        </w:rPr>
        <w:t xml:space="preserve">Kebenaran fundamental Islam biasanya diaktualisasikan dalam bentuk kesalehan. Kesalehan yang diekspresikan oleh masyarakat Muslim Indonesia dapat dikategorikan ke dalam tiga jenis yaitu ritual, orientasi dan perilaku. Ritual mencakup kepatuhan kepada rukun Islam. Orientasi mencakup keyakinan individual tentang relasi seseorang dengan iman. Sedangkan perilaku mencakup praktik yang tidak membawa muatan teologis namun dapat merefleksikan keyakinan religious </w:t>
      </w:r>
      <w:sdt>
        <w:sdtPr>
          <w:rPr>
            <w:rFonts w:asciiTheme="majorBidi" w:hAnsiTheme="majorBidi" w:cstheme="majorBidi"/>
            <w:color w:val="000000"/>
            <w:lang w:val="en-US"/>
          </w:rPr>
          <w:tag w:val="MENDELEY_CITATION_v3_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"/>
          <w:id w:val="103855340"/>
          <w:placeholder>
            <w:docPart w:val="DefaultPlaceholder_-1854013440"/>
          </w:placeholder>
        </w:sdtPr>
        <w:sdtContent>
          <w:r w:rsidR="00F55AB5" w:rsidRPr="001B07FA">
            <w:rPr>
              <w:rFonts w:asciiTheme="majorBidi" w:hAnsiTheme="majorBidi" w:cstheme="majorBidi"/>
              <w:color w:val="000000"/>
              <w:lang w:val="en-US"/>
            </w:rPr>
            <w:t>(Pepinsky et al., 2018, p. 34).</w:t>
          </w:r>
        </w:sdtContent>
      </w:sdt>
      <w:r w:rsidR="00F01C63" w:rsidRPr="001B07FA">
        <w:rPr>
          <w:rFonts w:asciiTheme="majorBidi" w:hAnsiTheme="majorBidi" w:cstheme="majorBidi"/>
          <w:lang w:val="en-US"/>
        </w:rPr>
        <w:t xml:space="preserve"> Secara normatif, kesalehan seperti ini dianggap sangat ideal. Namun secara historis, kesalehan di atas cenderung berbenturan dengan sistem demokrasi yang telah berjalan.</w:t>
      </w:r>
      <w:r w:rsidR="00EF64EF" w:rsidRPr="001B07FA">
        <w:rPr>
          <w:rFonts w:asciiTheme="majorBidi" w:hAnsiTheme="majorBidi" w:cstheme="majorBidi"/>
          <w:lang w:val="en-US"/>
        </w:rPr>
        <w:t xml:space="preserve"> </w:t>
      </w:r>
    </w:p>
    <w:p w14:paraId="55AFE315" w14:textId="0CEE54F3" w:rsidR="00B63D77" w:rsidRPr="001B07FA" w:rsidRDefault="00DE48B1" w:rsidP="00B25E19">
      <w:pPr>
        <w:pStyle w:val="NormalWeb"/>
        <w:spacing w:after="0" w:afterAutospacing="0"/>
        <w:jc w:val="both"/>
        <w:rPr>
          <w:rFonts w:asciiTheme="majorBidi" w:hAnsiTheme="majorBidi" w:cstheme="majorBidi"/>
          <w:lang w:val="en-US"/>
        </w:rPr>
      </w:pPr>
      <w:r w:rsidRPr="001B07FA">
        <w:rPr>
          <w:rFonts w:asciiTheme="majorBidi" w:hAnsiTheme="majorBidi" w:cstheme="majorBidi"/>
          <w:lang w:val="en-US"/>
        </w:rPr>
        <w:t>Perhatian utama Islamisme bukan pada pembangunan sosial seperti kemiskinan melainkan membangun sebuah komunitas ideologis, mendirikan Negara Islam atau menerapkan hukum Islam dan kode moral Islam. Islamisme didesak untuk menemukan jati diri dari sisi internalnya dan tekanan dari masyarakat</w:t>
      </w:r>
      <w:r w:rsidR="00EF64EF" w:rsidRPr="001B07FA">
        <w:rPr>
          <w:rFonts w:asciiTheme="majorBidi" w:hAnsiTheme="majorBidi" w:cstheme="majorBidi"/>
          <w:lang w:val="en-US"/>
        </w:rPr>
        <w:t xml:space="preserve">. </w:t>
      </w:r>
      <w:r w:rsidRPr="001B07FA">
        <w:rPr>
          <w:rFonts w:asciiTheme="majorBidi" w:hAnsiTheme="majorBidi" w:cstheme="majorBidi"/>
          <w:lang w:val="en-US"/>
        </w:rPr>
        <w:t>Kaum Islamis menghendaki adanya  kesetiaan, keberpihakan dan kewajiban membela  agama secara emosional. Jika ingin diseriusi, maka imajinasi di atas dapat mengancam masa depan nasionalisme.</w:t>
      </w:r>
      <w:r w:rsidR="003146FB" w:rsidRPr="001B07FA">
        <w:rPr>
          <w:rFonts w:asciiTheme="majorBidi" w:hAnsiTheme="majorBidi" w:cstheme="majorBidi"/>
          <w:lang w:val="en-US"/>
        </w:rPr>
        <w:t xml:space="preserve"> </w:t>
      </w:r>
      <w:r w:rsidRPr="001B07FA">
        <w:rPr>
          <w:rFonts w:asciiTheme="majorBidi" w:hAnsiTheme="majorBidi" w:cstheme="majorBidi"/>
          <w:lang w:val="en-US"/>
        </w:rPr>
        <w:t>Nasionalisme adalah suatu paham yang mempertahankan  kedaulatan  NKRI demi mewujudkan satu konsep identitas bersama untuk sekelompok manusia yang mempunyai cita-cita mulia  dalam mewujudkan kepentingan nasional.</w:t>
      </w:r>
      <w:r w:rsidR="000B6D9D" w:rsidRPr="001B07FA">
        <w:rPr>
          <w:rFonts w:asciiTheme="majorBidi" w:hAnsiTheme="majorBidi" w:cstheme="majorBidi"/>
          <w:lang w:val="en-US"/>
        </w:rPr>
        <w:t xml:space="preserve"> </w:t>
      </w:r>
    </w:p>
    <w:p w14:paraId="523E7FD0" w14:textId="62F7CD9D" w:rsidR="00B63D77" w:rsidRPr="001B07FA" w:rsidRDefault="00B63D77" w:rsidP="00B25E19">
      <w:pPr>
        <w:pStyle w:val="NormalWeb"/>
        <w:spacing w:after="0" w:afterAutospacing="0"/>
        <w:jc w:val="both"/>
        <w:rPr>
          <w:rFonts w:asciiTheme="majorBidi" w:hAnsiTheme="majorBidi" w:cstheme="majorBidi"/>
          <w:b/>
          <w:bCs/>
          <w:lang w:val="en-US"/>
        </w:rPr>
      </w:pPr>
      <w:r w:rsidRPr="001B07FA">
        <w:rPr>
          <w:rFonts w:asciiTheme="majorBidi" w:hAnsiTheme="majorBidi" w:cstheme="majorBidi"/>
          <w:b/>
          <w:bCs/>
          <w:lang w:val="en-US"/>
        </w:rPr>
        <w:t>FOKUS KAJIAN</w:t>
      </w:r>
    </w:p>
    <w:p w14:paraId="1439A759" w14:textId="57A78FA5" w:rsidR="000B6D9D" w:rsidRPr="001B07FA" w:rsidRDefault="000B6D9D" w:rsidP="00B25E19">
      <w:pPr>
        <w:pStyle w:val="NormalWeb"/>
        <w:spacing w:after="0" w:afterAutospacing="0"/>
        <w:jc w:val="both"/>
        <w:rPr>
          <w:rFonts w:asciiTheme="majorBidi" w:hAnsiTheme="majorBidi" w:cstheme="majorBidi"/>
          <w:lang w:val="en-US"/>
        </w:rPr>
      </w:pPr>
      <w:r w:rsidRPr="001B07FA">
        <w:rPr>
          <w:rFonts w:asciiTheme="majorBidi" w:hAnsiTheme="majorBidi" w:cstheme="majorBidi"/>
          <w:lang w:val="en-US"/>
        </w:rPr>
        <w:lastRenderedPageBreak/>
        <w:t>Tulisan ini</w:t>
      </w:r>
      <w:r w:rsidR="00F129FD" w:rsidRPr="001B07FA">
        <w:rPr>
          <w:rFonts w:asciiTheme="majorBidi" w:hAnsiTheme="majorBidi" w:cstheme="majorBidi"/>
          <w:lang w:val="en-US"/>
        </w:rPr>
        <w:t xml:space="preserve"> bersifat studi kepustakaan (</w:t>
      </w:r>
      <w:r w:rsidR="00F129FD" w:rsidRPr="001B07FA">
        <w:rPr>
          <w:rFonts w:asciiTheme="majorBidi" w:hAnsiTheme="majorBidi" w:cstheme="majorBidi"/>
          <w:i/>
          <w:lang w:val="en-US"/>
        </w:rPr>
        <w:t>library research</w:t>
      </w:r>
      <w:r w:rsidR="00F129FD" w:rsidRPr="001B07FA">
        <w:rPr>
          <w:rFonts w:asciiTheme="majorBidi" w:hAnsiTheme="majorBidi" w:cstheme="majorBidi"/>
          <w:lang w:val="en-US"/>
        </w:rPr>
        <w:t>) dengan kerangka analisis wacana kritis. Tulisan ini</w:t>
      </w:r>
      <w:r w:rsidRPr="001B07FA">
        <w:rPr>
          <w:rFonts w:asciiTheme="majorBidi" w:hAnsiTheme="majorBidi" w:cstheme="majorBidi"/>
          <w:lang w:val="en-US"/>
        </w:rPr>
        <w:t xml:space="preserve"> akan berusaha menunjukkan</w:t>
      </w:r>
      <w:r w:rsidR="00F129FD" w:rsidRPr="001B07FA">
        <w:rPr>
          <w:rFonts w:asciiTheme="majorBidi" w:hAnsiTheme="majorBidi" w:cstheme="majorBidi"/>
          <w:lang w:val="en-US"/>
        </w:rPr>
        <w:t xml:space="preserve"> secara meyakinkan tentang </w:t>
      </w:r>
      <w:r w:rsidRPr="001B07FA">
        <w:rPr>
          <w:rFonts w:asciiTheme="majorBidi" w:hAnsiTheme="majorBidi" w:cstheme="majorBidi"/>
          <w:lang w:val="en-US"/>
        </w:rPr>
        <w:t xml:space="preserve"> tantangan-tantangan ideologis yang diciptakan para kaum Jihadis lewat</w:t>
      </w:r>
      <w:r w:rsidR="009D03D8" w:rsidRPr="001B07FA">
        <w:rPr>
          <w:rFonts w:asciiTheme="majorBidi" w:hAnsiTheme="majorBidi" w:cstheme="majorBidi"/>
          <w:lang w:val="en-US"/>
        </w:rPr>
        <w:t xml:space="preserve"> jalur pendidikan a</w:t>
      </w:r>
      <w:r w:rsidRPr="001B07FA">
        <w:rPr>
          <w:rFonts w:asciiTheme="majorBidi" w:hAnsiTheme="majorBidi" w:cstheme="majorBidi"/>
          <w:lang w:val="en-US"/>
        </w:rPr>
        <w:t>gama Islam</w:t>
      </w:r>
      <w:r w:rsidR="00F129FD" w:rsidRPr="001B07FA">
        <w:rPr>
          <w:rFonts w:asciiTheme="majorBidi" w:hAnsiTheme="majorBidi" w:cstheme="majorBidi"/>
          <w:lang w:val="en-US"/>
        </w:rPr>
        <w:t xml:space="preserve"> (PAI)</w:t>
      </w:r>
      <w:r w:rsidRPr="001B07FA">
        <w:rPr>
          <w:rFonts w:asciiTheme="majorBidi" w:hAnsiTheme="majorBidi" w:cstheme="majorBidi"/>
          <w:lang w:val="en-US"/>
        </w:rPr>
        <w:t xml:space="preserve"> terutama pada sekolah yang berada di bawah naungan Kementerian Pendidikan dan Kebudayaan (Kemendikbud) RI</w:t>
      </w:r>
      <w:r w:rsidR="00F129FD" w:rsidRPr="001B07FA">
        <w:rPr>
          <w:rFonts w:asciiTheme="majorBidi" w:hAnsiTheme="majorBidi" w:cstheme="majorBidi"/>
          <w:lang w:val="en-US"/>
        </w:rPr>
        <w:t>. Selain itu, tulisan ini juga akan memberikan perspektif paedagogis terkait bagaimana cara menghadapi tantangan di atas. Dengan demikian, saya merasa tulisan ini akan cukup membantu para guru PAI untuk berpikir secara lebih kritis dan konstruktif.</w:t>
      </w:r>
    </w:p>
    <w:p w14:paraId="78DAE449" w14:textId="4F907397" w:rsidR="00BE4D5E" w:rsidRPr="001B07FA" w:rsidRDefault="00BE4D5E" w:rsidP="00B25E19">
      <w:pPr>
        <w:pStyle w:val="NormalWeb"/>
        <w:spacing w:after="0" w:afterAutospacing="0"/>
        <w:jc w:val="both"/>
        <w:rPr>
          <w:rFonts w:asciiTheme="majorBidi" w:hAnsiTheme="majorBidi" w:cstheme="majorBidi"/>
          <w:b/>
          <w:bCs/>
          <w:lang w:val="en-US"/>
        </w:rPr>
      </w:pPr>
      <w:r w:rsidRPr="001B07FA">
        <w:rPr>
          <w:rFonts w:asciiTheme="majorBidi" w:hAnsiTheme="majorBidi" w:cstheme="majorBidi"/>
          <w:b/>
          <w:bCs/>
          <w:lang w:val="en-US"/>
        </w:rPr>
        <w:t>TANTANGAN KONSERVATISME</w:t>
      </w:r>
    </w:p>
    <w:p w14:paraId="1CB1B4E9" w14:textId="77777777" w:rsidR="00BE4D5E" w:rsidRPr="001B07FA" w:rsidRDefault="00BE4D5E" w:rsidP="00B25E19">
      <w:pPr>
        <w:pStyle w:val="NormalWeb"/>
        <w:spacing w:before="0" w:beforeAutospacing="0" w:after="0" w:afterAutospacing="0"/>
        <w:jc w:val="both"/>
        <w:rPr>
          <w:rFonts w:asciiTheme="majorBidi" w:hAnsiTheme="majorBidi" w:cstheme="majorBidi"/>
          <w:lang w:val="en-US"/>
        </w:rPr>
      </w:pPr>
    </w:p>
    <w:p w14:paraId="0DA738D3" w14:textId="37B6AF1D" w:rsidR="00BE4D5E" w:rsidRPr="001B07FA" w:rsidRDefault="00A9312A" w:rsidP="00B25E19">
      <w:pPr>
        <w:pStyle w:val="NormalWeb"/>
        <w:spacing w:before="0" w:beforeAutospacing="0" w:after="0" w:afterAutospacing="0"/>
        <w:jc w:val="both"/>
        <w:rPr>
          <w:rFonts w:asciiTheme="majorBidi" w:hAnsiTheme="majorBidi" w:cstheme="majorBidi"/>
          <w:lang w:val="en-GB"/>
        </w:rPr>
      </w:pPr>
      <w:r w:rsidRPr="001B07FA">
        <w:rPr>
          <w:rStyle w:val="hgkelc"/>
          <w:rFonts w:asciiTheme="majorBidi" w:hAnsiTheme="majorBidi" w:cstheme="majorBidi"/>
          <w:lang w:val="id-ID"/>
        </w:rPr>
        <w:t xml:space="preserve">Dalam </w:t>
      </w:r>
      <w:r w:rsidRPr="001B07FA">
        <w:rPr>
          <w:rStyle w:val="hgkelc"/>
          <w:rFonts w:asciiTheme="majorBidi" w:hAnsiTheme="majorBidi" w:cstheme="majorBidi"/>
          <w:lang w:val="en-GB"/>
        </w:rPr>
        <w:t>kajian keislaman</w:t>
      </w:r>
      <w:r w:rsidRPr="001B07FA">
        <w:rPr>
          <w:rStyle w:val="hgkelc"/>
          <w:rFonts w:asciiTheme="majorBidi" w:hAnsiTheme="majorBidi" w:cstheme="majorBidi"/>
          <w:lang w:val="id-ID"/>
        </w:rPr>
        <w:t>, konservatisme agam</w:t>
      </w:r>
      <w:r w:rsidRPr="001B07FA">
        <w:rPr>
          <w:rStyle w:val="hgkelc"/>
          <w:rFonts w:asciiTheme="majorBidi" w:hAnsiTheme="majorBidi" w:cstheme="majorBidi"/>
          <w:lang w:val="en-GB"/>
        </w:rPr>
        <w:t>a (</w:t>
      </w:r>
      <w:r w:rsidRPr="001B07FA">
        <w:rPr>
          <w:rStyle w:val="hgkelc"/>
          <w:rFonts w:asciiTheme="majorBidi" w:hAnsiTheme="majorBidi" w:cstheme="majorBidi"/>
          <w:lang w:val="id-ID"/>
        </w:rPr>
        <w:t>religious conservatism</w:t>
      </w:r>
      <w:r w:rsidRPr="001B07FA">
        <w:rPr>
          <w:rStyle w:val="hgkelc"/>
          <w:rFonts w:asciiTheme="majorBidi" w:hAnsiTheme="majorBidi" w:cstheme="majorBidi"/>
          <w:lang w:val="en-GB"/>
        </w:rPr>
        <w:t>)</w:t>
      </w:r>
      <w:r w:rsidRPr="001B07FA">
        <w:rPr>
          <w:rStyle w:val="hgkelc"/>
          <w:rFonts w:asciiTheme="majorBidi" w:hAnsiTheme="majorBidi" w:cstheme="majorBidi"/>
          <w:lang w:val="id-ID"/>
        </w:rPr>
        <w:t xml:space="preserve"> berarti pemahaman dan praktek agama konservatif ya</w:t>
      </w:r>
      <w:r w:rsidRPr="001B07FA">
        <w:rPr>
          <w:rStyle w:val="hgkelc"/>
          <w:rFonts w:asciiTheme="majorBidi" w:hAnsiTheme="majorBidi" w:cstheme="majorBidi"/>
          <w:lang w:val="en-GB"/>
        </w:rPr>
        <w:t>ng</w:t>
      </w:r>
      <w:r w:rsidRPr="001B07FA">
        <w:rPr>
          <w:rStyle w:val="hgkelc"/>
          <w:rFonts w:asciiTheme="majorBidi" w:hAnsiTheme="majorBidi" w:cstheme="majorBidi"/>
          <w:lang w:val="id-ID"/>
        </w:rPr>
        <w:t xml:space="preserve"> berpegang secara ketat pada kitab suci atau pada ortodoksi dan tradisi yang dianggap sebagai paling benar</w:t>
      </w:r>
      <w:r w:rsidRPr="001B07FA">
        <w:rPr>
          <w:rStyle w:val="hgkelc"/>
          <w:rFonts w:asciiTheme="majorBidi" w:hAnsiTheme="majorBidi" w:cstheme="majorBidi"/>
          <w:lang w:val="en-GB"/>
        </w:rPr>
        <w:t xml:space="preserve"> dengan cara membatasi kebenaran kelompok lain.</w:t>
      </w:r>
      <w:r w:rsidR="00BE4D5E" w:rsidRPr="001B07FA">
        <w:rPr>
          <w:rFonts w:asciiTheme="majorBidi" w:hAnsiTheme="majorBidi" w:cstheme="majorBidi"/>
          <w:lang w:val="en-US"/>
        </w:rPr>
        <w:t xml:space="preserve">Berdiasporanya nilai-nilai </w:t>
      </w:r>
      <w:r w:rsidRPr="001B07FA">
        <w:rPr>
          <w:rFonts w:asciiTheme="majorBidi" w:hAnsiTheme="majorBidi" w:cstheme="majorBidi"/>
          <w:lang w:val="en-US"/>
        </w:rPr>
        <w:t>konservatisme</w:t>
      </w:r>
      <w:r w:rsidR="00BE4D5E" w:rsidRPr="001B07FA">
        <w:rPr>
          <w:rFonts w:asciiTheme="majorBidi" w:hAnsiTheme="majorBidi" w:cstheme="majorBidi"/>
          <w:lang w:val="en-US"/>
        </w:rPr>
        <w:t xml:space="preserve"> Islam ke  sekolah umum (SMA/SMU) adalah realitas yang terus mengalir tanpa henti. Bukti utama dari diaspora ini adalah munculnya organisasi kesiswaan Rohis (Rohani Islam) berlandaskan  dakwah keagamaan yang puritan secara formal atau nonformal misalnya pengenalan konsep tauhid, </w:t>
      </w:r>
      <w:r w:rsidR="00BE4D5E" w:rsidRPr="001B07FA">
        <w:rPr>
          <w:rStyle w:val="Emphasis"/>
          <w:rFonts w:asciiTheme="majorBidi" w:hAnsiTheme="majorBidi" w:cstheme="majorBidi"/>
          <w:bdr w:val="none" w:sz="0" w:space="0" w:color="auto" w:frame="1"/>
          <w:lang w:val="en-US"/>
        </w:rPr>
        <w:t>Al-Wala Wa’l-Bara,</w:t>
      </w:r>
      <w:r w:rsidR="00BE4D5E" w:rsidRPr="001B07FA">
        <w:rPr>
          <w:rFonts w:asciiTheme="majorBidi" w:hAnsiTheme="majorBidi" w:cstheme="majorBidi"/>
          <w:lang w:val="en-US"/>
        </w:rPr>
        <w:t> kedaulatan, moralitas tekstual, demokrasi dan taghut serta jihad. Di saat bersamaan, mereka  mendapat sorotan serius dari pemerintah karena diindikasikan menjadi sasaran utama ideologi kelompok Islamis transnasional seperti HTI/Salafi-Wahabi dimana berpotensi besar mengancam eksistensi NKRI. Jika diperhatikan, hal ini diakibatkan mayoritas anggota Rohis tidak memiliki dasar pemahaman agama yang objektif sekaligus komprehensif, mereka datang dari kelas menengah perkotaan yang labil serta masih berapi-api untuk mencari identitas diri. Karenanya, aktivitas mereka perlu diawasi. Namun, pada titik inilah benturan mulai tercipta. Dan fenomena ini berlanjut sampai sekarang</w:t>
      </w:r>
      <w:r w:rsidR="00577921" w:rsidRPr="001B07FA">
        <w:rPr>
          <w:rFonts w:asciiTheme="majorBidi" w:hAnsiTheme="majorBidi" w:cstheme="majorBidi"/>
          <w:lang w:val="en-US"/>
        </w:rPr>
        <w:t xml:space="preserve"> </w:t>
      </w:r>
      <w:sdt>
        <w:sdtPr>
          <w:rPr>
            <w:rFonts w:asciiTheme="majorBidi" w:hAnsiTheme="majorBidi" w:cstheme="majorBidi"/>
            <w:lang w:val="en-US"/>
          </w:rPr>
          <w:tag w:val="MENDELEY_CITATION_v3_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"/>
          <w:id w:val="1321846748"/>
          <w:placeholder>
            <w:docPart w:val="DefaultPlaceholder_-1854013440"/>
          </w:placeholder>
        </w:sdtPr>
        <w:sdtContent>
          <w:r w:rsidR="00F55AB5" w:rsidRPr="001B07FA">
            <w:rPr>
              <w:rFonts w:asciiTheme="majorBidi" w:hAnsiTheme="majorBidi" w:cstheme="majorBidi"/>
            </w:rPr>
            <w:t>(Parker &amp; Raihani, 2011, p. 14)</w:t>
          </w:r>
        </w:sdtContent>
      </w:sdt>
    </w:p>
    <w:p w14:paraId="633BA7BB" w14:textId="77777777" w:rsidR="00BE4D5E" w:rsidRPr="001B07FA" w:rsidRDefault="00BE4D5E" w:rsidP="00B25E19">
      <w:pPr>
        <w:pStyle w:val="NormalWeb"/>
        <w:spacing w:before="0" w:beforeAutospacing="0" w:after="0" w:afterAutospacing="0"/>
        <w:jc w:val="both"/>
        <w:rPr>
          <w:rFonts w:asciiTheme="majorBidi" w:hAnsiTheme="majorBidi" w:cstheme="majorBidi"/>
          <w:lang w:val="en-US"/>
        </w:rPr>
      </w:pPr>
    </w:p>
    <w:p w14:paraId="3EEA4FC2" w14:textId="7B6B3EEA" w:rsidR="00BE4D5E" w:rsidRPr="001B07FA" w:rsidRDefault="00BE4D5E"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Akibat silang pemahaman seperti ini, Rohis juga mempunyai cara pandang berbeda terhadap sistem politik kekuasaan di Indonesia dimana bagi mereka kehidupan telah dikuasai oleh Negara hingga merembes ke ranah privat. Sistem kekuasaan yang didasarkan pada konsensus Negara cenderung bersifat hegemoni. Hegemoni adalah kondisi sosial yang didukung oleh kelas sosial tertentu. Oleh sebab itu,  pendidikan dan dakwah Islam dapat menjadi alat perlawanan. Sepanjang pengamatan saya, Rohis adalah penganut paham individualisme. Para penganut individualisme mengatakan bahwa secara moral, individu ada sebelum komunitas (Negara). Karena komunitas itu hanya menambah kesejahteraan individu yang berada di dalamnya. Apabila para individu itu tidak lagi merasa perlu untuk mempertahankan praktik-praktik budaya yang ada, maka komunitas tidak memiliki hak untuk melestarikannya termasuk mencegah mereka untuk mengubah atau menolaknya</w:t>
      </w:r>
      <w:r w:rsidR="00A72844" w:rsidRPr="001B07FA">
        <w:rPr>
          <w:rFonts w:asciiTheme="majorBidi" w:hAnsiTheme="majorBidi" w:cstheme="majorBidi"/>
          <w:lang w:val="en-US"/>
        </w:rPr>
        <w:t>.</w:t>
      </w:r>
    </w:p>
    <w:p w14:paraId="3E02A5D6" w14:textId="77777777" w:rsidR="00BE4D5E" w:rsidRPr="001B07FA" w:rsidRDefault="00BE4D5E" w:rsidP="00B25E19">
      <w:pPr>
        <w:pStyle w:val="NormalWeb"/>
        <w:spacing w:before="0" w:beforeAutospacing="0" w:after="0" w:afterAutospacing="0"/>
        <w:jc w:val="both"/>
        <w:rPr>
          <w:rFonts w:asciiTheme="majorBidi" w:hAnsiTheme="majorBidi" w:cstheme="majorBidi"/>
          <w:lang w:val="en-US"/>
        </w:rPr>
      </w:pPr>
    </w:p>
    <w:p w14:paraId="7C95FE1B" w14:textId="33A9E486" w:rsidR="00B63D77" w:rsidRPr="001B07FA" w:rsidRDefault="00BE4D5E"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Di facebook, sempat beredar  jargon </w:t>
      </w:r>
      <w:r w:rsidRPr="001B07FA">
        <w:rPr>
          <w:rStyle w:val="Emphasis"/>
          <w:rFonts w:asciiTheme="majorBidi" w:hAnsiTheme="majorBidi" w:cstheme="majorBidi"/>
          <w:bdr w:val="none" w:sz="0" w:space="0" w:color="auto" w:frame="1"/>
          <w:lang w:val="en-US"/>
        </w:rPr>
        <w:t xml:space="preserve">“Kami Rohis, Kami Bukan Teroris”. </w:t>
      </w:r>
      <w:r w:rsidR="00391AFA" w:rsidRPr="001B07FA">
        <w:rPr>
          <w:rFonts w:asciiTheme="majorBidi" w:hAnsiTheme="majorBidi" w:cstheme="majorBidi"/>
          <w:lang w:val="en-US"/>
        </w:rPr>
        <w:t>Sebagai warga negara ke depan, Rohis dapat  mengusung satu identitas kolektif yang memancar dari karakteristik psikologis, perilaku, gaya hidup, status sosial, sistem nilai dan panggilan historis bersama. Rohis sedang menumbuhkan kembali identitas Muslim untuk menangkal ancaman dari postmodernitas dengan jalan membangun kembali ideologi komunal.</w:t>
      </w:r>
      <w:r w:rsidR="00B63D77" w:rsidRPr="001B07FA">
        <w:rPr>
          <w:rFonts w:asciiTheme="majorBidi" w:hAnsiTheme="majorBidi" w:cstheme="majorBidi"/>
          <w:lang w:val="en-US"/>
        </w:rPr>
        <w:t xml:space="preserve"> </w:t>
      </w:r>
      <w:r w:rsidR="00391AFA" w:rsidRPr="001B07FA">
        <w:rPr>
          <w:rFonts w:asciiTheme="majorBidi" w:hAnsiTheme="majorBidi" w:cstheme="majorBidi"/>
          <w:lang w:val="en-US"/>
        </w:rPr>
        <w:t>Dengan kata lain, kecenderungan membangkitkan lagi identitas dan simbol-simbol Islam merupakan indikasi dari “Pergulatan demi menyatakan diri” yang merepresentasikan adanya jurang antara nilai ideal Islam dan kenyataan.</w:t>
      </w:r>
    </w:p>
    <w:p w14:paraId="0787D7E5" w14:textId="77777777" w:rsidR="00B63D77" w:rsidRPr="001B07FA" w:rsidRDefault="00B63D77" w:rsidP="00B25E19">
      <w:pPr>
        <w:pStyle w:val="NormalWeb"/>
        <w:spacing w:before="0" w:beforeAutospacing="0" w:after="0" w:afterAutospacing="0"/>
        <w:jc w:val="both"/>
        <w:rPr>
          <w:rFonts w:asciiTheme="majorBidi" w:hAnsiTheme="majorBidi" w:cstheme="majorBidi"/>
          <w:lang w:val="en-US"/>
        </w:rPr>
      </w:pPr>
    </w:p>
    <w:p w14:paraId="27A82747" w14:textId="0EC66B87" w:rsidR="00047E11" w:rsidRPr="001B07FA" w:rsidRDefault="00391AFA"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 </w:t>
      </w:r>
      <w:r w:rsidR="00F129FD" w:rsidRPr="001B07FA">
        <w:rPr>
          <w:rFonts w:asciiTheme="majorBidi" w:hAnsiTheme="majorBidi" w:cstheme="majorBidi"/>
          <w:b/>
          <w:bCs/>
          <w:lang w:val="en-US"/>
        </w:rPr>
        <w:t>TANTANGAN POST-NASIONALISM</w:t>
      </w:r>
      <w:r w:rsidRPr="001B07FA">
        <w:rPr>
          <w:rFonts w:asciiTheme="majorBidi" w:hAnsiTheme="majorBidi" w:cstheme="majorBidi"/>
          <w:b/>
          <w:bCs/>
          <w:lang w:val="en-US"/>
        </w:rPr>
        <w:t>E</w:t>
      </w:r>
    </w:p>
    <w:p w14:paraId="4B9AD3BC" w14:textId="77777777" w:rsidR="00047E11" w:rsidRPr="001B07FA" w:rsidRDefault="00047E11" w:rsidP="00B25E19">
      <w:pPr>
        <w:pStyle w:val="NormalWeb"/>
        <w:spacing w:before="0" w:beforeAutospacing="0" w:after="0" w:afterAutospacing="0"/>
        <w:jc w:val="both"/>
        <w:rPr>
          <w:rFonts w:asciiTheme="majorBidi" w:hAnsiTheme="majorBidi" w:cstheme="majorBidi"/>
          <w:lang w:val="en-US"/>
        </w:rPr>
      </w:pPr>
    </w:p>
    <w:p w14:paraId="1193738D" w14:textId="3C0962CD" w:rsidR="00DE48B1" w:rsidRPr="001B07FA" w:rsidRDefault="00A06EC7"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Studi mutakhir </w:t>
      </w:r>
      <w:r w:rsidR="00DE48B1" w:rsidRPr="001B07FA">
        <w:rPr>
          <w:rFonts w:asciiTheme="majorBidi" w:hAnsiTheme="majorBidi" w:cstheme="majorBidi"/>
          <w:lang w:val="en-US"/>
        </w:rPr>
        <w:t>Jeremy Menchik menemukan adanya ”</w:t>
      </w:r>
      <w:r w:rsidR="00DE48B1" w:rsidRPr="001B07FA">
        <w:rPr>
          <w:rStyle w:val="Emphasis"/>
          <w:rFonts w:asciiTheme="majorBidi" w:hAnsiTheme="majorBidi" w:cstheme="majorBidi"/>
          <w:bdr w:val="none" w:sz="0" w:space="0" w:color="auto" w:frame="1"/>
          <w:lang w:val="en-US"/>
        </w:rPr>
        <w:t>Godly Nationalism”</w:t>
      </w:r>
      <w:r w:rsidR="00DE48B1" w:rsidRPr="001B07FA">
        <w:rPr>
          <w:rFonts w:asciiTheme="majorBidi" w:hAnsiTheme="majorBidi" w:cstheme="majorBidi"/>
          <w:lang w:val="en-US"/>
        </w:rPr>
        <w:t> atau nasionalisme berketuhanan yang telah mengakar kuat dalam pikiran  umat Islam</w:t>
      </w:r>
      <w:r w:rsidR="00F129FD" w:rsidRPr="001B07FA">
        <w:rPr>
          <w:rFonts w:asciiTheme="majorBidi" w:hAnsiTheme="majorBidi" w:cstheme="majorBidi"/>
          <w:lang w:val="en-US"/>
        </w:rPr>
        <w:t xml:space="preserve"> Indonesia </w:t>
      </w:r>
      <w:r w:rsidR="00DE48B1" w:rsidRPr="001B07FA">
        <w:rPr>
          <w:rFonts w:asciiTheme="majorBidi" w:hAnsiTheme="majorBidi" w:cstheme="majorBidi"/>
          <w:lang w:val="en-US"/>
        </w:rPr>
        <w:t>sehingga melahirkan intoleransi produktif (</w:t>
      </w:r>
      <w:r w:rsidR="00DE48B1" w:rsidRPr="001B07FA">
        <w:rPr>
          <w:rStyle w:val="Emphasis"/>
          <w:rFonts w:asciiTheme="majorBidi" w:hAnsiTheme="majorBidi" w:cstheme="majorBidi"/>
          <w:bdr w:val="none" w:sz="0" w:space="0" w:color="auto" w:frame="1"/>
          <w:lang w:val="en-US"/>
        </w:rPr>
        <w:t>in-group love, out-group hate</w:t>
      </w:r>
      <w:r w:rsidR="00DE48B1" w:rsidRPr="001B07FA">
        <w:rPr>
          <w:rFonts w:asciiTheme="majorBidi" w:hAnsiTheme="majorBidi" w:cstheme="majorBidi"/>
          <w:lang w:val="en-US"/>
        </w:rPr>
        <w:t>)</w:t>
      </w:r>
      <w:r w:rsidR="00F129FD" w:rsidRPr="001B07FA">
        <w:rPr>
          <w:rFonts w:asciiTheme="majorBidi" w:hAnsiTheme="majorBidi" w:cstheme="majorBidi"/>
          <w:lang w:val="en-US"/>
        </w:rPr>
        <w:t xml:space="preserve">. </w:t>
      </w:r>
      <w:r w:rsidR="00DE48B1" w:rsidRPr="001B07FA">
        <w:rPr>
          <w:rFonts w:asciiTheme="majorBidi" w:hAnsiTheme="majorBidi" w:cstheme="majorBidi"/>
          <w:lang w:val="en-US"/>
        </w:rPr>
        <w:t>Fenomena </w:t>
      </w:r>
      <w:r w:rsidR="00F129FD" w:rsidRPr="001B07FA">
        <w:rPr>
          <w:rStyle w:val="Emphasis"/>
          <w:rFonts w:asciiTheme="majorBidi" w:hAnsiTheme="majorBidi" w:cstheme="majorBidi"/>
          <w:i w:val="0"/>
          <w:iCs w:val="0"/>
          <w:bdr w:val="none" w:sz="0" w:space="0" w:color="auto" w:frame="1"/>
          <w:lang w:val="en-US"/>
        </w:rPr>
        <w:t xml:space="preserve">ini </w:t>
      </w:r>
      <w:r w:rsidR="00DE48B1" w:rsidRPr="001B07FA">
        <w:rPr>
          <w:rFonts w:asciiTheme="majorBidi" w:hAnsiTheme="majorBidi" w:cstheme="majorBidi"/>
          <w:lang w:val="en-US"/>
        </w:rPr>
        <w:t xml:space="preserve"> dapat dipahami melalui tiga cara pandang. </w:t>
      </w:r>
      <w:r w:rsidR="00DE48B1" w:rsidRPr="001B07FA">
        <w:rPr>
          <w:rStyle w:val="Emphasis"/>
          <w:rFonts w:asciiTheme="majorBidi" w:hAnsiTheme="majorBidi" w:cstheme="majorBidi"/>
          <w:bdr w:val="none" w:sz="0" w:space="0" w:color="auto" w:frame="1"/>
          <w:lang w:val="en-US"/>
        </w:rPr>
        <w:t xml:space="preserve">Pertama, </w:t>
      </w:r>
      <w:r w:rsidR="00DE48B1" w:rsidRPr="001B07FA">
        <w:rPr>
          <w:rFonts w:asciiTheme="majorBidi" w:hAnsiTheme="majorBidi" w:cstheme="majorBidi"/>
          <w:lang w:val="en-US"/>
        </w:rPr>
        <w:t>monoteisme adalah kewajiban kolektif. </w:t>
      </w:r>
      <w:r w:rsidR="00DE48B1" w:rsidRPr="001B07FA">
        <w:rPr>
          <w:rStyle w:val="Emphasis"/>
          <w:rFonts w:asciiTheme="majorBidi" w:hAnsiTheme="majorBidi" w:cstheme="majorBidi"/>
          <w:bdr w:val="none" w:sz="0" w:space="0" w:color="auto" w:frame="1"/>
          <w:lang w:val="en-US"/>
        </w:rPr>
        <w:t>Kedua,</w:t>
      </w:r>
      <w:r w:rsidR="00DE48B1" w:rsidRPr="001B07FA">
        <w:rPr>
          <w:rFonts w:asciiTheme="majorBidi" w:hAnsiTheme="majorBidi" w:cstheme="majorBidi"/>
          <w:lang w:val="en-US"/>
        </w:rPr>
        <w:t> menjadikan Islam sebagai pilihan utama. </w:t>
      </w:r>
      <w:r w:rsidR="00DE48B1" w:rsidRPr="001B07FA">
        <w:rPr>
          <w:rStyle w:val="Emphasis"/>
          <w:rFonts w:asciiTheme="majorBidi" w:hAnsiTheme="majorBidi" w:cstheme="majorBidi"/>
          <w:bdr w:val="none" w:sz="0" w:space="0" w:color="auto" w:frame="1"/>
          <w:lang w:val="en-US"/>
        </w:rPr>
        <w:t>Ketiga,</w:t>
      </w:r>
      <w:r w:rsidR="00DE48B1" w:rsidRPr="001B07FA">
        <w:rPr>
          <w:rFonts w:asciiTheme="majorBidi" w:hAnsiTheme="majorBidi" w:cstheme="majorBidi"/>
          <w:lang w:val="en-US"/>
        </w:rPr>
        <w:t> Islam adalah ikatan lahir batin untuk mewujudkan perubahan total. Implikasinya, Negara yang bersandar pada nasionalisme bukan lagi sumber untuk dipatuhi melainkan Al-Qur’an, Hadist maupun Ijtihad Ulama konservatif. Berdasarkan temuan Menchik ini, maka</w:t>
      </w:r>
      <w:r w:rsidR="00F129FD" w:rsidRPr="001B07FA">
        <w:rPr>
          <w:rFonts w:asciiTheme="majorBidi" w:hAnsiTheme="majorBidi" w:cstheme="majorBidi"/>
          <w:lang w:val="en-US"/>
        </w:rPr>
        <w:t xml:space="preserve"> ideologi post-nasionalisme mulai berkembang dalam kurikulum PAI secara tersembunyi</w:t>
      </w:r>
      <w:r w:rsidR="00577921" w:rsidRPr="001B07FA">
        <w:rPr>
          <w:rFonts w:asciiTheme="majorBidi" w:hAnsiTheme="majorBidi" w:cstheme="majorBidi"/>
          <w:lang w:val="en-US"/>
        </w:rPr>
        <w:t xml:space="preserve"> </w:t>
      </w:r>
      <w:sdt>
        <w:sdtPr>
          <w:rPr>
            <w:rFonts w:asciiTheme="majorBidi" w:hAnsiTheme="majorBidi" w:cstheme="majorBidi"/>
            <w:lang w:val="en-US"/>
          </w:rPr>
          <w:tag w:val="MENDELEY_CITATION_v3_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"/>
          <w:id w:val="2102444578"/>
          <w:placeholder>
            <w:docPart w:val="DefaultPlaceholder_-1854013440"/>
          </w:placeholder>
        </w:sdtPr>
        <w:sdtContent>
          <w:r w:rsidR="00F55AB5" w:rsidRPr="001B07FA">
            <w:rPr>
              <w:rFonts w:asciiTheme="majorBidi" w:hAnsiTheme="majorBidi" w:cstheme="majorBidi"/>
            </w:rPr>
            <w:t>(Tolchah &amp; Mu’ammar, 2019, p. 17)</w:t>
          </w:r>
        </w:sdtContent>
      </w:sdt>
    </w:p>
    <w:p w14:paraId="73002367" w14:textId="053DBC76" w:rsidR="00DE48B1" w:rsidRPr="001B07FA" w:rsidRDefault="00DE48B1" w:rsidP="00B25E19">
      <w:pPr>
        <w:pStyle w:val="NormalWeb"/>
        <w:spacing w:before="0" w:beforeAutospacing="0" w:after="0" w:afterAutospacing="0"/>
        <w:jc w:val="both"/>
        <w:rPr>
          <w:rStyle w:val="Strong"/>
          <w:rFonts w:asciiTheme="majorBidi" w:hAnsiTheme="majorBidi" w:cstheme="majorBidi"/>
          <w:b w:val="0"/>
          <w:bCs w:val="0"/>
          <w:bdr w:val="none" w:sz="0" w:space="0" w:color="auto" w:frame="1"/>
        </w:rPr>
      </w:pPr>
    </w:p>
    <w:p w14:paraId="2CFCE5D3" w14:textId="784E1506" w:rsidR="00DE48B1" w:rsidRPr="001B07FA" w:rsidRDefault="00F129FD"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Ideologi</w:t>
      </w:r>
      <w:r w:rsidR="00DE48B1" w:rsidRPr="001B07FA">
        <w:rPr>
          <w:rFonts w:asciiTheme="majorBidi" w:hAnsiTheme="majorBidi" w:cstheme="majorBidi"/>
          <w:lang w:val="en-US"/>
        </w:rPr>
        <w:t>  post-nasionalisme</w:t>
      </w:r>
      <w:r w:rsidRPr="001B07FA">
        <w:rPr>
          <w:rFonts w:asciiTheme="majorBidi" w:hAnsiTheme="majorBidi" w:cstheme="majorBidi"/>
          <w:lang w:val="en-US"/>
        </w:rPr>
        <w:t xml:space="preserve"> </w:t>
      </w:r>
      <w:r w:rsidR="00DE48B1" w:rsidRPr="001B07FA">
        <w:rPr>
          <w:rFonts w:asciiTheme="majorBidi" w:hAnsiTheme="majorBidi" w:cstheme="majorBidi"/>
          <w:lang w:val="en-US"/>
        </w:rPr>
        <w:t>yang dimainkan  kaum Islamis sekali lagi ingin mengubah   narasi-narasi besar kebhinekaan dengan wacana penyeragaman atas satu  ideologi tunggal. Mereka menjadi penyeru, pemimpin sekaligus pelaksana dari semua agenda itu. Menguatnya  post-nasionalisme pada lembaga pendidikan dapat dilacak dari konteks sejarah. Pada akhir masa kolonial, pemerintah Belanda memandang sekolah dan asosiasi Muslim dengan hati-hati. Karena visi nasionalisme dan kewarganegaraan mereka  didasarkan pada nilai-nilai reformasi Islam.</w:t>
      </w:r>
      <w:r w:rsidR="004619CC" w:rsidRPr="001B07FA">
        <w:rPr>
          <w:rFonts w:asciiTheme="majorBidi" w:hAnsiTheme="majorBidi" w:cstheme="majorBidi"/>
          <w:lang w:val="en-US"/>
        </w:rPr>
        <w:t xml:space="preserve"> </w:t>
      </w:r>
      <w:r w:rsidR="00DE48B1" w:rsidRPr="001B07FA">
        <w:rPr>
          <w:rFonts w:asciiTheme="majorBidi" w:hAnsiTheme="majorBidi" w:cstheme="majorBidi"/>
          <w:lang w:val="en-US"/>
        </w:rPr>
        <w:t>Post-nasionalisme  tidak pernah bebas dari ketegangan sosial karena menguatnya pengaruh kelas dominan terhadap  opini publik yang dimainkan oleh figur-figur  muda seperti kelompok</w:t>
      </w:r>
      <w:r w:rsidR="004619CC" w:rsidRPr="001B07FA">
        <w:rPr>
          <w:rFonts w:asciiTheme="majorBidi" w:hAnsiTheme="majorBidi" w:cstheme="majorBidi"/>
          <w:lang w:val="en-US"/>
        </w:rPr>
        <w:t xml:space="preserve"> Hizbut Tahrir Indonesia</w:t>
      </w:r>
      <w:r w:rsidR="00DE48B1" w:rsidRPr="001B07FA">
        <w:rPr>
          <w:rFonts w:asciiTheme="majorBidi" w:hAnsiTheme="majorBidi" w:cstheme="majorBidi"/>
          <w:lang w:val="en-US"/>
        </w:rPr>
        <w:t xml:space="preserve"> </w:t>
      </w:r>
      <w:r w:rsidR="004619CC" w:rsidRPr="001B07FA">
        <w:rPr>
          <w:rFonts w:asciiTheme="majorBidi" w:hAnsiTheme="majorBidi" w:cstheme="majorBidi"/>
          <w:lang w:val="en-US"/>
        </w:rPr>
        <w:t>(</w:t>
      </w:r>
      <w:r w:rsidR="00DE48B1" w:rsidRPr="001B07FA">
        <w:rPr>
          <w:rFonts w:asciiTheme="majorBidi" w:hAnsiTheme="majorBidi" w:cstheme="majorBidi"/>
          <w:lang w:val="en-US"/>
        </w:rPr>
        <w:t>HTI</w:t>
      </w:r>
      <w:r w:rsidR="004619CC" w:rsidRPr="001B07FA">
        <w:rPr>
          <w:rFonts w:asciiTheme="majorBidi" w:hAnsiTheme="majorBidi" w:cstheme="majorBidi"/>
          <w:lang w:val="en-US"/>
        </w:rPr>
        <w:t>)</w:t>
      </w:r>
      <w:r w:rsidR="00DE48B1" w:rsidRPr="001B07FA">
        <w:rPr>
          <w:rFonts w:asciiTheme="majorBidi" w:hAnsiTheme="majorBidi" w:cstheme="majorBidi"/>
          <w:lang w:val="en-US"/>
        </w:rPr>
        <w:t xml:space="preserve"> dan</w:t>
      </w:r>
      <w:r w:rsidR="004619CC" w:rsidRPr="001B07FA">
        <w:rPr>
          <w:rFonts w:asciiTheme="majorBidi" w:hAnsiTheme="majorBidi" w:cstheme="majorBidi"/>
          <w:lang w:val="en-US"/>
        </w:rPr>
        <w:t xml:space="preserve"> Front Pembela Islam</w:t>
      </w:r>
      <w:r w:rsidR="00DE48B1" w:rsidRPr="001B07FA">
        <w:rPr>
          <w:rFonts w:asciiTheme="majorBidi" w:hAnsiTheme="majorBidi" w:cstheme="majorBidi"/>
          <w:lang w:val="en-US"/>
        </w:rPr>
        <w:t xml:space="preserve"> </w:t>
      </w:r>
      <w:r w:rsidR="004619CC" w:rsidRPr="001B07FA">
        <w:rPr>
          <w:rFonts w:asciiTheme="majorBidi" w:hAnsiTheme="majorBidi" w:cstheme="majorBidi"/>
          <w:lang w:val="en-US"/>
        </w:rPr>
        <w:t>(</w:t>
      </w:r>
      <w:r w:rsidR="00DE48B1" w:rsidRPr="001B07FA">
        <w:rPr>
          <w:rFonts w:asciiTheme="majorBidi" w:hAnsiTheme="majorBidi" w:cstheme="majorBidi"/>
          <w:lang w:val="en-US"/>
        </w:rPr>
        <w:t>FPI</w:t>
      </w:r>
      <w:r w:rsidR="004619CC" w:rsidRPr="001B07FA">
        <w:rPr>
          <w:rFonts w:asciiTheme="majorBidi" w:hAnsiTheme="majorBidi" w:cstheme="majorBidi"/>
          <w:lang w:val="en-US"/>
        </w:rPr>
        <w:t>)</w:t>
      </w:r>
      <w:r w:rsidR="00DE48B1" w:rsidRPr="001B07FA">
        <w:rPr>
          <w:rFonts w:asciiTheme="majorBidi" w:hAnsiTheme="majorBidi" w:cstheme="majorBidi"/>
          <w:lang w:val="en-US"/>
        </w:rPr>
        <w:t>. Mereka berprofesi sebagai motivator agama kemudian menarik simpatisan di sosial media dengan modal fisik, materi dan retorika. Orientasi akhirnya untuk menjustifikasi, memuliakan sekaligus memotivasi aksi kolektif yang berpatokan  pada sistem politik identitas berdasarkan kepentingan golongan.</w:t>
      </w:r>
    </w:p>
    <w:p w14:paraId="7D099063" w14:textId="77777777" w:rsidR="00DE48B1" w:rsidRPr="001B07FA" w:rsidRDefault="00DE48B1" w:rsidP="00B25E19">
      <w:pPr>
        <w:pStyle w:val="NormalWeb"/>
        <w:spacing w:before="0" w:beforeAutospacing="0" w:after="0" w:afterAutospacing="0"/>
        <w:jc w:val="both"/>
        <w:rPr>
          <w:rFonts w:asciiTheme="majorBidi" w:hAnsiTheme="majorBidi" w:cstheme="majorBidi"/>
          <w:lang w:val="en-US"/>
        </w:rPr>
      </w:pPr>
    </w:p>
    <w:p w14:paraId="3B3B3B31" w14:textId="5D7B828A" w:rsidR="00F01C63" w:rsidRPr="001B07FA" w:rsidRDefault="00DE48B1"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Post-nasionalisme tentu saja harus mendapat perhatian serius dari pemerintah pusat-daerah  atas nama sistem demokrasi bersama. Proses demokrasi memerlukan bayangan sosial di mana etika publik yang menjunjung nalar dan pluralitas dapat memainkan peran vital bagi kehidupan bersama. Individu dan komunitas tidak direduksi menjadi entitas tunggal dengan penanda keagamaan dan penanda sosial yang seragam</w:t>
      </w:r>
      <w:r w:rsidR="00F129FD" w:rsidRPr="001B07FA">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"/>
          <w:id w:val="-568343797"/>
          <w:placeholder>
            <w:docPart w:val="DefaultPlaceholder_-1854013440"/>
          </w:placeholder>
        </w:sdtPr>
        <w:sdtContent>
          <w:r w:rsidR="00F55AB5" w:rsidRPr="001B07FA">
            <w:rPr>
              <w:rFonts w:asciiTheme="majorBidi" w:hAnsiTheme="majorBidi" w:cstheme="majorBidi"/>
              <w:color w:val="000000"/>
              <w:lang w:val="en-US"/>
            </w:rPr>
            <w:t>(Hasan, 2012, p. 179)</w:t>
          </w:r>
        </w:sdtContent>
      </w:sdt>
      <w:r w:rsidR="00F129FD" w:rsidRPr="001B07FA">
        <w:rPr>
          <w:rFonts w:asciiTheme="majorBidi" w:hAnsiTheme="majorBidi" w:cstheme="majorBidi"/>
          <w:lang w:val="en-US"/>
        </w:rPr>
        <w:t xml:space="preserve">. </w:t>
      </w:r>
      <w:r w:rsidR="00F01C63" w:rsidRPr="001B07FA">
        <w:rPr>
          <w:rFonts w:asciiTheme="majorBidi" w:hAnsiTheme="majorBidi" w:cstheme="majorBidi"/>
          <w:lang w:val="en-US"/>
        </w:rPr>
        <w:t>Sampai sekarang, budaya demokrasi tidak bisa dilepaskan dari dimensi kewarganegaraan. Kewarganegaraan bisa kita definisikan sebagai keanggotaan pasif dan aktif individu dalam suatu Negara-bangsa dengan hak dan kewajiban khusus yang bersifat universal pada tingkat kesetaraan tertentu. Sistem kewarganegaraan mengacu pada hubungan antara seseorang dengan komunitas yang saling menguntungkan.</w:t>
      </w:r>
      <w:r w:rsidR="004B4A29" w:rsidRPr="001B07FA">
        <w:rPr>
          <w:rFonts w:asciiTheme="majorBidi" w:hAnsiTheme="majorBidi" w:cstheme="majorBidi"/>
          <w:lang w:val="en-US"/>
        </w:rPr>
        <w:t xml:space="preserve"> </w:t>
      </w:r>
      <w:r w:rsidR="00F01C63" w:rsidRPr="001B07FA">
        <w:rPr>
          <w:rFonts w:asciiTheme="majorBidi" w:hAnsiTheme="majorBidi" w:cstheme="majorBidi"/>
          <w:lang w:val="en-US"/>
        </w:rPr>
        <w:t xml:space="preserve">Akuntabilitas negara dijamin melalui prosedur yang demokratis. Supremasi hukum juga bertujuan untuk melindungi keakraban antar sesama warga Negara dan antar warga Negara dengan kebijakan pemerintah. </w:t>
      </w:r>
    </w:p>
    <w:p w14:paraId="2968236D" w14:textId="1B23D44E" w:rsidR="00FB6245" w:rsidRPr="001B07FA" w:rsidRDefault="00FB6245" w:rsidP="00B25E19">
      <w:pPr>
        <w:pStyle w:val="NormalWeb"/>
        <w:spacing w:before="0" w:beforeAutospacing="0" w:after="0" w:afterAutospacing="0"/>
        <w:jc w:val="both"/>
        <w:rPr>
          <w:rFonts w:asciiTheme="majorBidi" w:hAnsiTheme="majorBidi" w:cstheme="majorBidi"/>
          <w:lang w:val="en-US"/>
        </w:rPr>
      </w:pPr>
    </w:p>
    <w:p w14:paraId="626DC658" w14:textId="34F6BD15" w:rsidR="00C43BD1" w:rsidRPr="001B07FA" w:rsidRDefault="00C43BD1" w:rsidP="00B25E19">
      <w:pPr>
        <w:shd w:val="clear" w:color="auto" w:fill="FFFFFF"/>
        <w:spacing w:line="240" w:lineRule="auto"/>
        <w:jc w:val="both"/>
        <w:rPr>
          <w:rFonts w:asciiTheme="majorBidi" w:hAnsiTheme="majorBidi" w:cstheme="majorBidi"/>
          <w:b/>
          <w:bCs/>
          <w:color w:val="222222"/>
          <w:sz w:val="24"/>
          <w:szCs w:val="24"/>
          <w:lang w:val="en-US"/>
        </w:rPr>
      </w:pPr>
      <w:r w:rsidRPr="001B07FA">
        <w:rPr>
          <w:rFonts w:asciiTheme="majorBidi" w:hAnsiTheme="majorBidi" w:cstheme="majorBidi"/>
          <w:b/>
          <w:bCs/>
          <w:color w:val="222222"/>
          <w:sz w:val="24"/>
          <w:szCs w:val="24"/>
          <w:lang w:val="en-US"/>
        </w:rPr>
        <w:t xml:space="preserve">TANTANGAN TERORISME </w:t>
      </w:r>
    </w:p>
    <w:p w14:paraId="37B7F3DA" w14:textId="21889D39" w:rsidR="00391AFA" w:rsidRPr="001B07FA" w:rsidRDefault="00391AFA"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Jika dicermati, terorisme cenderung beraktivitas di perkotaan. Sebab, kota merupakan area politik (</w:t>
      </w:r>
      <w:r w:rsidRPr="001B07FA">
        <w:rPr>
          <w:rStyle w:val="Emphasis"/>
          <w:rFonts w:asciiTheme="majorBidi" w:hAnsiTheme="majorBidi" w:cstheme="majorBidi"/>
          <w:bdr w:val="none" w:sz="0" w:space="0" w:color="auto" w:frame="1"/>
          <w:lang w:val="en-US"/>
        </w:rPr>
        <w:t>political space</w:t>
      </w:r>
      <w:r w:rsidRPr="001B07FA">
        <w:rPr>
          <w:rFonts w:asciiTheme="majorBidi" w:hAnsiTheme="majorBidi" w:cstheme="majorBidi"/>
          <w:lang w:val="en-US"/>
        </w:rPr>
        <w:t xml:space="preserve">) strategis dimana simbol, ruang dan kuasa saling bertarung. Dalam pandangan </w:t>
      </w:r>
      <w:r w:rsidR="004B4A29" w:rsidRPr="001B07FA">
        <w:rPr>
          <w:rFonts w:asciiTheme="majorBidi" w:hAnsiTheme="majorBidi" w:cstheme="majorBidi"/>
          <w:lang w:val="en-US"/>
        </w:rPr>
        <w:t>kami</w:t>
      </w:r>
      <w:r w:rsidRPr="001B07FA">
        <w:rPr>
          <w:rFonts w:asciiTheme="majorBidi" w:hAnsiTheme="majorBidi" w:cstheme="majorBidi"/>
          <w:lang w:val="en-US"/>
        </w:rPr>
        <w:t>, tiga unsur inilah yang mendorong para teroris menciptakan lingkaran ketakutan atas alasan  upaya bela diri, perjuangan martabat atau operasi penyadaran. Mengapa terorisme selalu identik dengan Islam? Saya pikir ini satu pertanyaan sensitif yang terus membingungkan. Dalam perspektif normatif, tentu saja Al-Qur’an yang merepresentasikan wajah Islam tidak mengajarkan tindakan teror. Lihat QS Al Mumtahanah :8</w:t>
      </w:r>
      <w:r w:rsidRPr="001B07FA">
        <w:rPr>
          <w:rStyle w:val="Emphasis"/>
          <w:rFonts w:asciiTheme="majorBidi" w:hAnsiTheme="majorBidi" w:cstheme="majorBidi"/>
          <w:bdr w:val="none" w:sz="0" w:space="0" w:color="auto" w:frame="1"/>
          <w:lang w:val="en-US"/>
        </w:rPr>
        <w:t>“Allah tidak melarang kamu untuk berbuat baik dan berlaku adil terhadap orang-orang yang tiada memerangimu karena agama dan tidak pula mengusir kamu dari negerimu. Sesungguhnya Allah menyukai orang-orang yang berlaku adil”. </w:t>
      </w:r>
      <w:r w:rsidRPr="001B07FA">
        <w:rPr>
          <w:rFonts w:asciiTheme="majorBidi" w:hAnsiTheme="majorBidi" w:cstheme="majorBidi"/>
          <w:lang w:val="en-US"/>
        </w:rPr>
        <w:t xml:space="preserve">Memahami teks ini dengan </w:t>
      </w:r>
      <w:r w:rsidRPr="001B07FA">
        <w:rPr>
          <w:rFonts w:asciiTheme="majorBidi" w:hAnsiTheme="majorBidi" w:cstheme="majorBidi"/>
          <w:lang w:val="en-US"/>
        </w:rPr>
        <w:lastRenderedPageBreak/>
        <w:t xml:space="preserve">baik dan benar tentu akan mendatangkan pengetahuan, mental dan kepribadian yang mulia. Mengutamakan perdamaian daripada peperangan. </w:t>
      </w:r>
    </w:p>
    <w:p w14:paraId="2712BFAC" w14:textId="77777777" w:rsidR="00391AFA" w:rsidRPr="001B07FA" w:rsidRDefault="00391AFA" w:rsidP="00B25E19">
      <w:pPr>
        <w:pStyle w:val="NormalWeb"/>
        <w:spacing w:before="0" w:beforeAutospacing="0" w:after="0" w:afterAutospacing="0"/>
        <w:jc w:val="both"/>
        <w:rPr>
          <w:rFonts w:asciiTheme="majorBidi" w:hAnsiTheme="majorBidi" w:cstheme="majorBidi"/>
          <w:lang w:val="en-US"/>
        </w:rPr>
      </w:pPr>
    </w:p>
    <w:p w14:paraId="154FFC48" w14:textId="0C68ED46" w:rsidR="00391AFA" w:rsidRPr="001B07FA" w:rsidRDefault="00391AFA"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Meski demikian, dalam perspektif historis, kaum Islamis militan memproyeksikan pandangan dunia yang holistik dengan menerapkan norma agama sebagai praktik politik korektif. Mereka  menganjurkan penguasaan atas pikiran, badan dan ruang sebagai dimensi agama yang utuh. Masjid dan Negara merupakan kesatuan yang tidak dapat dipisahkan. Nasionalisme adalah iman, tanah air adalah </w:t>
      </w:r>
      <w:r w:rsidRPr="001B07FA">
        <w:rPr>
          <w:rStyle w:val="Emphasis"/>
          <w:rFonts w:asciiTheme="majorBidi" w:hAnsiTheme="majorBidi" w:cstheme="majorBidi"/>
          <w:bdr w:val="none" w:sz="0" w:space="0" w:color="auto" w:frame="1"/>
          <w:lang w:val="en-US"/>
        </w:rPr>
        <w:t>Dar al-Islam,</w:t>
      </w:r>
      <w:r w:rsidRPr="001B07FA">
        <w:rPr>
          <w:rFonts w:asciiTheme="majorBidi" w:hAnsiTheme="majorBidi" w:cstheme="majorBidi"/>
          <w:lang w:val="en-US"/>
        </w:rPr>
        <w:t> penguasanya Allah dan konstitusinya Al-Qur’an. Realitas normatif dan historis di atas kemudian terus bertengkar. Karena posisi teks sebagai objek yang dibicarakan, maka manusia sebagai subjek akhirnya berkuasa terhadap objek. Sehingga, muncullah imajinasi eskatologis. Imajinasi eskatologis melihat bahwa dunia sedang dalam kondisi rusak parah dan dikendalikan para musuh Tuhan sedemikian rupa sehingga tidak mungkin lagi diperbaiki kecuali dengan cara yang luar biasa. Imajinasi ini  melahirkan nalar yang melihat kekerasan bukan sebagai tindakan agresi, melainkan sebagai aksi penyelamatan dan penebusan dosa . Kematian dilihat sebagai pintu gerbang bagi kehidupan baru yang bebas dari dunia yang penuh dengan kemungkaran</w:t>
      </w:r>
      <w:r w:rsidR="00577921" w:rsidRPr="001B07FA">
        <w:rPr>
          <w:rFonts w:asciiTheme="majorBidi" w:hAnsiTheme="majorBidi" w:cstheme="majorBidi"/>
          <w:lang w:val="en-US"/>
        </w:rPr>
        <w:t xml:space="preserve"> </w:t>
      </w:r>
      <w:sdt>
        <w:sdtPr>
          <w:rPr>
            <w:rFonts w:asciiTheme="majorBidi" w:hAnsiTheme="majorBidi" w:cstheme="majorBidi"/>
            <w:lang w:val="en-US"/>
          </w:rPr>
          <w:tag w:val="MENDELEY_CITATION_v3_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"/>
          <w:id w:val="-1733382066"/>
          <w:placeholder>
            <w:docPart w:val="DefaultPlaceholder_-1854013440"/>
          </w:placeholder>
        </w:sdtPr>
        <w:sdtContent>
          <w:r w:rsidR="00F55AB5" w:rsidRPr="001B07FA">
            <w:rPr>
              <w:rFonts w:asciiTheme="majorBidi" w:hAnsiTheme="majorBidi" w:cstheme="majorBidi"/>
            </w:rPr>
            <w:t>(Aly &amp; Thoyibi, 2020, p. 4)</w:t>
          </w:r>
        </w:sdtContent>
      </w:sdt>
      <w:r w:rsidRPr="001B07FA">
        <w:rPr>
          <w:rFonts w:asciiTheme="majorBidi" w:hAnsiTheme="majorBidi" w:cstheme="majorBidi"/>
          <w:lang w:val="en-US"/>
        </w:rPr>
        <w:t>.</w:t>
      </w:r>
    </w:p>
    <w:p w14:paraId="388E24FB" w14:textId="77777777" w:rsidR="00391AFA" w:rsidRPr="001B07FA" w:rsidRDefault="00391AFA" w:rsidP="00B25E19">
      <w:pPr>
        <w:pStyle w:val="NormalWeb"/>
        <w:spacing w:before="0" w:beforeAutospacing="0" w:after="0" w:afterAutospacing="0"/>
        <w:ind w:firstLine="720"/>
        <w:jc w:val="both"/>
        <w:rPr>
          <w:rFonts w:asciiTheme="majorBidi" w:hAnsiTheme="majorBidi" w:cstheme="majorBidi"/>
          <w:lang w:val="en-US"/>
        </w:rPr>
      </w:pPr>
    </w:p>
    <w:p w14:paraId="2EB9B12A" w14:textId="78F61012" w:rsidR="00391AFA" w:rsidRPr="001B07FA" w:rsidRDefault="00391AFA"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Dampak nyata dari imajinasi  tersebut ialah tradisi bom bunuh diri sebagai pembuktian jihad. Dalam konsepsi kaum Islamis, jihad merupakan bagian dari komitmen Muslim pada tauhid dan </w:t>
      </w:r>
      <w:r w:rsidRPr="001B07FA">
        <w:rPr>
          <w:rStyle w:val="Emphasis"/>
          <w:rFonts w:asciiTheme="majorBidi" w:hAnsiTheme="majorBidi" w:cstheme="majorBidi"/>
          <w:bdr w:val="none" w:sz="0" w:space="0" w:color="auto" w:frame="1"/>
          <w:lang w:val="en-US"/>
        </w:rPr>
        <w:t>syari’ah.</w:t>
      </w:r>
      <w:r w:rsidRPr="001B07FA">
        <w:rPr>
          <w:rFonts w:asciiTheme="majorBidi" w:hAnsiTheme="majorBidi" w:cstheme="majorBidi"/>
          <w:lang w:val="en-US"/>
        </w:rPr>
        <w:t xml:space="preserve"> Tiap penolakan untuk memenuhi kewajiban ini akan beresiko dikeluarkan dari Islam. Jihad diyakini sebagai cara meruntuhkan rezim penguasa kafir di negara masing-masing </w:t>
      </w:r>
      <w:sdt>
        <w:sdtPr>
          <w:rPr>
            <w:rFonts w:asciiTheme="majorBidi" w:hAnsiTheme="majorBidi" w:cstheme="majorBidi"/>
            <w:color w:val="000000"/>
            <w:lang w:val="en-US"/>
          </w:rPr>
          <w:tag w:val="MENDELEY_CITATION_v3_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"/>
          <w:id w:val="-555855198"/>
          <w:placeholder>
            <w:docPart w:val="4D321D9A06B64ADC99F85DAE456433C7"/>
          </w:placeholder>
        </w:sdtPr>
        <w:sdtContent>
          <w:r w:rsidR="00F55AB5" w:rsidRPr="001B07FA">
            <w:rPr>
              <w:rFonts w:asciiTheme="majorBidi" w:hAnsiTheme="majorBidi" w:cstheme="majorBidi"/>
              <w:color w:val="000000"/>
              <w:lang w:val="en-US"/>
            </w:rPr>
            <w:t>(Hasan, 2012, pp. 90–94)</w:t>
          </w:r>
        </w:sdtContent>
      </w:sdt>
      <w:r w:rsidRPr="001B07FA">
        <w:rPr>
          <w:rFonts w:asciiTheme="majorBidi" w:hAnsiTheme="majorBidi" w:cstheme="majorBidi"/>
          <w:lang w:val="en-US"/>
        </w:rPr>
        <w:t xml:space="preserve">. Wajah politik Islam Indonesia Pasca Soeharto memang  lebih banyak dibentuk oleh tekad untuk berpartisipasi dalam pembuatan keputusan politik daripada keinginan untuk memperkuat sifat dasar keislaman Indonesia. Hal ini sering dikaitkan dengan lonjakan kekerasan Muslim-Kristen antara 1999 dan 2003 serta perkembang biakkan kelompok-kelompok Islamis militan pada periode pasca-Soeharto awal. Yang mendasari adalah ancaman fanatisme yang menyertai pertumbuhan kasalehan Islam </w:t>
      </w:r>
      <w:sdt>
        <w:sdtPr>
          <w:rPr>
            <w:rFonts w:asciiTheme="majorBidi" w:hAnsiTheme="majorBidi" w:cstheme="majorBidi"/>
            <w:color w:val="000000"/>
            <w:lang w:val="en-US"/>
          </w:rPr>
          <w:tag w:val="MENDELEY_CITATION_v3_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"/>
          <w:id w:val="22832203"/>
          <w:placeholder>
            <w:docPart w:val="4D321D9A06B64ADC99F85DAE456433C7"/>
          </w:placeholder>
        </w:sdtPr>
        <w:sdtContent>
          <w:r w:rsidR="00F55AB5" w:rsidRPr="001B07FA">
            <w:rPr>
              <w:rFonts w:asciiTheme="majorBidi" w:hAnsiTheme="majorBidi" w:cstheme="majorBidi"/>
              <w:color w:val="000000"/>
              <w:lang w:val="en-US"/>
            </w:rPr>
            <w:t>(Fealy, 2012, p. 34)</w:t>
          </w:r>
        </w:sdtContent>
      </w:sdt>
      <w:r w:rsidRPr="001B07FA">
        <w:rPr>
          <w:rFonts w:asciiTheme="majorBidi" w:hAnsiTheme="majorBidi" w:cstheme="majorBidi"/>
          <w:lang w:val="en-US"/>
        </w:rPr>
        <w:t>. Di sisi lain, sifat dasar Islam Nusantara  yang toleran, akomodatif dan humanis seolah hilang ditelan doktrin bom bunuh diri. Doktrin ini mempromosikan tubuh sosial yang dibentuk oleh universalitas kehendak. Fenomena tubuh sosial bukan merupakan pengaruh suatu konsensus, melainkan pengaruh perwujudan kekuasaan yang beroperasi pada tubuh-tubuh individual. Dibalik ledakan ada aktor kuasa yang menggerakkan</w:t>
      </w:r>
      <w:r w:rsidR="00323B02" w:rsidRPr="001B07FA">
        <w:rPr>
          <w:rFonts w:asciiTheme="majorBidi" w:hAnsiTheme="majorBidi" w:cstheme="majorBidi"/>
          <w:lang w:val="en-US"/>
        </w:rPr>
        <w:t>.</w:t>
      </w:r>
    </w:p>
    <w:p w14:paraId="53B83BC0" w14:textId="77777777" w:rsidR="003146FB" w:rsidRPr="001B07FA" w:rsidRDefault="003146FB" w:rsidP="00B25E19">
      <w:pPr>
        <w:pStyle w:val="NormalWeb"/>
        <w:spacing w:before="0" w:beforeAutospacing="0" w:after="0" w:afterAutospacing="0"/>
        <w:jc w:val="both"/>
        <w:rPr>
          <w:rFonts w:asciiTheme="majorBidi" w:hAnsiTheme="majorBidi" w:cstheme="majorBidi"/>
          <w:b/>
          <w:bCs/>
          <w:lang w:val="en-US"/>
        </w:rPr>
      </w:pPr>
    </w:p>
    <w:p w14:paraId="21AD54AB" w14:textId="6E051309" w:rsidR="00391AFA" w:rsidRPr="001B07FA" w:rsidRDefault="00391AFA" w:rsidP="00B25E19">
      <w:pPr>
        <w:pStyle w:val="NormalWeb"/>
        <w:spacing w:before="0" w:beforeAutospacing="0" w:after="0" w:afterAutospacing="0"/>
        <w:jc w:val="both"/>
        <w:rPr>
          <w:rFonts w:asciiTheme="majorBidi" w:hAnsiTheme="majorBidi" w:cstheme="majorBidi"/>
          <w:b/>
          <w:bCs/>
          <w:lang w:val="en-US"/>
        </w:rPr>
      </w:pPr>
      <w:r w:rsidRPr="001B07FA">
        <w:rPr>
          <w:rFonts w:asciiTheme="majorBidi" w:hAnsiTheme="majorBidi" w:cstheme="majorBidi"/>
          <w:b/>
          <w:bCs/>
          <w:lang w:val="en-US"/>
        </w:rPr>
        <w:t>KRISIS GURU PENDIDIKAN AGAMA ISLAM (PAI)</w:t>
      </w:r>
    </w:p>
    <w:p w14:paraId="251E30C7" w14:textId="12421AF0" w:rsidR="00391AFA" w:rsidRPr="001B07FA" w:rsidRDefault="00391AFA" w:rsidP="00B25E19">
      <w:pPr>
        <w:pStyle w:val="NormalWeb"/>
        <w:spacing w:before="0" w:beforeAutospacing="0" w:after="0" w:afterAutospacing="0"/>
        <w:jc w:val="both"/>
        <w:rPr>
          <w:rFonts w:asciiTheme="majorBidi" w:hAnsiTheme="majorBidi" w:cstheme="majorBidi"/>
          <w:b/>
          <w:bCs/>
          <w:lang w:val="en-US"/>
        </w:rPr>
      </w:pPr>
    </w:p>
    <w:p w14:paraId="3011D1E9" w14:textId="7ECB81CC" w:rsidR="00834174" w:rsidRPr="001B07FA" w:rsidRDefault="00391AFA"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Tantangan konservatisme, post-nasionalisme dan terorisme yang </w:t>
      </w:r>
      <w:r w:rsidR="004B4A29" w:rsidRPr="001B07FA">
        <w:rPr>
          <w:rFonts w:asciiTheme="majorBidi" w:hAnsiTheme="majorBidi" w:cstheme="majorBidi"/>
          <w:lang w:val="en-US"/>
        </w:rPr>
        <w:t>kami</w:t>
      </w:r>
      <w:r w:rsidRPr="001B07FA">
        <w:rPr>
          <w:rFonts w:asciiTheme="majorBidi" w:hAnsiTheme="majorBidi" w:cstheme="majorBidi"/>
          <w:lang w:val="en-US"/>
        </w:rPr>
        <w:t xml:space="preserve"> paparkan di atas tidak terlepas dari adanya krisis guru Pendidikan Agama Islam</w:t>
      </w:r>
      <w:r w:rsidR="004E4F76" w:rsidRPr="001B07FA">
        <w:rPr>
          <w:rFonts w:asciiTheme="majorBidi" w:hAnsiTheme="majorBidi" w:cstheme="majorBidi"/>
          <w:lang w:val="en-US"/>
        </w:rPr>
        <w:t xml:space="preserve"> yang professional dan moderat</w:t>
      </w:r>
      <w:r w:rsidRPr="001B07FA">
        <w:rPr>
          <w:rFonts w:asciiTheme="majorBidi" w:hAnsiTheme="majorBidi" w:cstheme="majorBidi"/>
          <w:lang w:val="en-US"/>
        </w:rPr>
        <w:t xml:space="preserve"> di Indonesia. </w:t>
      </w:r>
      <w:r w:rsidR="004E4F76" w:rsidRPr="001B07FA">
        <w:rPr>
          <w:rFonts w:asciiTheme="majorBidi" w:hAnsiTheme="majorBidi" w:cstheme="majorBidi"/>
          <w:lang w:val="en-US"/>
        </w:rPr>
        <w:t xml:space="preserve"> </w:t>
      </w:r>
      <w:r w:rsidR="00834174" w:rsidRPr="001B07FA">
        <w:rPr>
          <w:rFonts w:asciiTheme="majorBidi" w:hAnsiTheme="majorBidi" w:cstheme="majorBidi"/>
          <w:lang w:val="en-US"/>
        </w:rPr>
        <w:t>Secara nasional, pada tahun 2016, kita kekurangan 37.000 guru agama Islam dan pada tahun 2017 sebesar 21.000. Wilayah Jawa Barat saja mencapai angka 9.775 orang, DIY 1000 orang, Solo, 170 orang, Kota Gorontalo 78 orang, dan Bangka Tengah 29 orang. Fakta empiris di atas tentu saja merupakan alarm bahaya bagi keberlangsungan penguatan moderasi beragama dalam pelajaran Pendidikan agama Islam di sekolah</w:t>
      </w:r>
      <w:r w:rsidR="00577921" w:rsidRPr="001B07FA">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"/>
          <w:id w:val="-1753578592"/>
          <w:placeholder>
            <w:docPart w:val="DefaultPlaceholder_-1854013440"/>
          </w:placeholder>
        </w:sdtPr>
        <w:sdtContent>
          <w:r w:rsidR="00F55AB5" w:rsidRPr="001B07FA">
            <w:rPr>
              <w:rFonts w:asciiTheme="majorBidi" w:hAnsiTheme="majorBidi" w:cstheme="majorBidi"/>
              <w:color w:val="000000"/>
              <w:lang w:val="en-US"/>
            </w:rPr>
            <w:t>(Mahfud, 2019, p. 7)</w:t>
          </w:r>
        </w:sdtContent>
      </w:sdt>
      <w:r w:rsidR="00834174" w:rsidRPr="001B07FA">
        <w:rPr>
          <w:rFonts w:asciiTheme="majorBidi" w:hAnsiTheme="majorBidi" w:cstheme="majorBidi"/>
          <w:lang w:val="en-US"/>
        </w:rPr>
        <w:t xml:space="preserve"> Ada tiga faktor utama yang menyebabkan hal ini.  </w:t>
      </w:r>
      <w:r w:rsidR="00834174" w:rsidRPr="001B07FA">
        <w:rPr>
          <w:rStyle w:val="Emphasis"/>
          <w:rFonts w:asciiTheme="majorBidi" w:hAnsiTheme="majorBidi" w:cstheme="majorBidi"/>
          <w:bdr w:val="none" w:sz="0" w:space="0" w:color="auto" w:frame="1"/>
          <w:lang w:val="en-US"/>
        </w:rPr>
        <w:t>Pertama,</w:t>
      </w:r>
      <w:r w:rsidR="00834174" w:rsidRPr="001B07FA">
        <w:rPr>
          <w:rFonts w:asciiTheme="majorBidi" w:hAnsiTheme="majorBidi" w:cstheme="majorBidi"/>
          <w:lang w:val="en-US"/>
        </w:rPr>
        <w:t xml:space="preserve"> regulasi kebijakan penerimaan guru agama Islam di sekolah umum dari Kementerian Pendayagunaan Aparatur Negara dan Reformasi Birokrasi ternyata belum memprioritaskan mereka disebabkan sudah ada guru non agama yang lebih diperhatikan. Padahal, jika merujuk ke PP Nomor 55 Tahun 2007 maka cukup jelas bahwa para pemangku kebijakan di daerah seperti Bupati/ Walikota dapat saja memberikan kebijaksanaan terkait kondisi darurat tersebut melalui pengangkatan guru agama </w:t>
      </w:r>
      <w:r w:rsidR="00834174" w:rsidRPr="001B07FA">
        <w:rPr>
          <w:rFonts w:asciiTheme="majorBidi" w:hAnsiTheme="majorBidi" w:cstheme="majorBidi"/>
          <w:lang w:val="en-US"/>
        </w:rPr>
        <w:lastRenderedPageBreak/>
        <w:t>Islam di masing-masing wilayah. Tapi nyatanya keresahan ini kurang dipikirkan secara serius.</w:t>
      </w:r>
    </w:p>
    <w:p w14:paraId="36AEB408" w14:textId="77777777" w:rsidR="00834174" w:rsidRPr="001B07FA" w:rsidRDefault="00834174" w:rsidP="00B25E19">
      <w:pPr>
        <w:pStyle w:val="NormalWeb"/>
        <w:spacing w:before="0" w:beforeAutospacing="0" w:after="0" w:afterAutospacing="0"/>
        <w:jc w:val="both"/>
        <w:rPr>
          <w:rFonts w:asciiTheme="majorBidi" w:hAnsiTheme="majorBidi" w:cstheme="majorBidi"/>
          <w:lang w:val="en-US"/>
        </w:rPr>
      </w:pPr>
    </w:p>
    <w:p w14:paraId="673D6F52" w14:textId="77777777" w:rsidR="00834174" w:rsidRPr="001B07FA" w:rsidRDefault="00834174" w:rsidP="00B25E19">
      <w:pPr>
        <w:pStyle w:val="NormalWeb"/>
        <w:spacing w:before="0" w:beforeAutospacing="0" w:after="0" w:afterAutospacing="0"/>
        <w:jc w:val="both"/>
        <w:rPr>
          <w:rFonts w:asciiTheme="majorBidi" w:hAnsiTheme="majorBidi" w:cstheme="majorBidi"/>
          <w:lang w:val="en-US"/>
        </w:rPr>
      </w:pPr>
      <w:r w:rsidRPr="001B07FA">
        <w:rPr>
          <w:rStyle w:val="Emphasis"/>
          <w:rFonts w:asciiTheme="majorBidi" w:hAnsiTheme="majorBidi" w:cstheme="majorBidi"/>
          <w:bdr w:val="none" w:sz="0" w:space="0" w:color="auto" w:frame="1"/>
          <w:lang w:val="en-US"/>
        </w:rPr>
        <w:t xml:space="preserve">Kedua, </w:t>
      </w:r>
      <w:r w:rsidRPr="001B07FA">
        <w:rPr>
          <w:rFonts w:asciiTheme="majorBidi" w:hAnsiTheme="majorBidi" w:cstheme="majorBidi"/>
          <w:lang w:val="en-US"/>
        </w:rPr>
        <w:t xml:space="preserve">adanya  kenyataan bahwa selama ini kesejahteraan finansial guru agama Islam masih kurang memadai. Tidak sebanding dengan pekerjaan yang dilakukannya. Keluhan tersebut sudah menjadi rahasia umum sehingga banyak diantara mereka yang harus beralih profesi demi mencukupi kebutuhan keluarga. Mengajar memang adalah panggilan jiwa, namun kalau tetap miskin maka ikhlas itu tidak akan terjamin.Pemerintah harusnya mau belajar agar lebih realistis lagi. Jika tidak, maka semakin berkuranglah populasi guru agama di sekolah. Ada anggapan bahwa di zaman modern apalagi postmodern,  para guru agama tidak dibutuhkan. Sebab, belajar agama bisa di rumah sendiri dan sumber informasinya ada disana-sini. Pluralitas pemikiran diakui, kebebasan berbicara diterima dan ditolaknya  arogansi dari setiap teori. Bahkan sempat muncul gagasan guna menghapus mata pelajaran agama di sekolah. Walaupun ini mencerminkan tindakan yang terlalu gegabah. </w:t>
      </w:r>
    </w:p>
    <w:p w14:paraId="3AE48384" w14:textId="77777777" w:rsidR="00834174" w:rsidRPr="001B07FA" w:rsidRDefault="00834174" w:rsidP="00B25E19">
      <w:pPr>
        <w:pStyle w:val="NormalWeb"/>
        <w:spacing w:before="0" w:beforeAutospacing="0" w:after="0" w:afterAutospacing="0"/>
        <w:jc w:val="both"/>
        <w:rPr>
          <w:rFonts w:asciiTheme="majorBidi" w:hAnsiTheme="majorBidi" w:cstheme="majorBidi"/>
          <w:lang w:val="en-US"/>
        </w:rPr>
      </w:pPr>
    </w:p>
    <w:p w14:paraId="034A37B3" w14:textId="15B049E6" w:rsidR="00834174" w:rsidRPr="001B07FA" w:rsidRDefault="00834174" w:rsidP="00B25E19">
      <w:pPr>
        <w:pStyle w:val="NormalWeb"/>
        <w:spacing w:before="0" w:beforeAutospacing="0" w:after="0" w:afterAutospacing="0"/>
        <w:jc w:val="both"/>
        <w:rPr>
          <w:rFonts w:asciiTheme="majorBidi" w:hAnsiTheme="majorBidi" w:cstheme="majorBidi"/>
          <w:lang w:val="en-US"/>
        </w:rPr>
      </w:pPr>
      <w:r w:rsidRPr="001B07FA">
        <w:rPr>
          <w:rStyle w:val="Emphasis"/>
          <w:rFonts w:asciiTheme="majorBidi" w:hAnsiTheme="majorBidi" w:cstheme="majorBidi"/>
          <w:bdr w:val="none" w:sz="0" w:space="0" w:color="auto" w:frame="1"/>
          <w:lang w:val="en-US"/>
        </w:rPr>
        <w:t>Ketiga,</w:t>
      </w:r>
      <w:r w:rsidRPr="001B07FA">
        <w:rPr>
          <w:rFonts w:asciiTheme="majorBidi" w:hAnsiTheme="majorBidi" w:cstheme="majorBidi"/>
          <w:lang w:val="en-US"/>
        </w:rPr>
        <w:t xml:space="preserve">kurangnya pemahaman terhadap metodologi pengajaran agama Islam di sekolah umum  menjadi alasan  jitu mengapa persepsi peserta didik terhadap gurunya menjadi kurang baik, menjenuhkan bahkan  menghilang dari absensi tanpa konfirmasi. Dalam studi agama kontemporer, dinamika keberagamaan manusia selalu berpijak pada dimensi teologis-normatif dan historis-kritis-interpretatif. </w:t>
      </w:r>
      <w:r w:rsidR="00BE4D5E" w:rsidRPr="001B07FA">
        <w:rPr>
          <w:rFonts w:asciiTheme="majorBidi" w:hAnsiTheme="majorBidi" w:cstheme="majorBidi"/>
          <w:lang w:val="en-US"/>
        </w:rPr>
        <w:t>G</w:t>
      </w:r>
      <w:r w:rsidRPr="001B07FA">
        <w:rPr>
          <w:rFonts w:asciiTheme="majorBidi" w:hAnsiTheme="majorBidi" w:cstheme="majorBidi"/>
          <w:lang w:val="en-US"/>
        </w:rPr>
        <w:t>uru agama Islam di Indonesia dalam pengamatan intensif saya masih cenderung   berkutat pada ruang lingkup teks yang sudah tertulis dalam Al-Qur’an/Hadist sehingga coraknya literalis, tekstualis atau skripturalis. Mereka mengajarkan nilai-nilai agama melalui paradigma </w:t>
      </w:r>
      <w:r w:rsidRPr="001B07FA">
        <w:rPr>
          <w:rStyle w:val="Emphasis"/>
          <w:rFonts w:asciiTheme="majorBidi" w:hAnsiTheme="majorBidi" w:cstheme="majorBidi"/>
          <w:bdr w:val="none" w:sz="0" w:space="0" w:color="auto" w:frame="1"/>
          <w:lang w:val="en-US"/>
        </w:rPr>
        <w:t>the context of justification</w:t>
      </w:r>
      <w:r w:rsidRPr="001B07FA">
        <w:rPr>
          <w:rFonts w:asciiTheme="majorBidi" w:hAnsiTheme="majorBidi" w:cstheme="majorBidi"/>
          <w:lang w:val="en-US"/>
        </w:rPr>
        <w:t> (benar-salah) bukan </w:t>
      </w:r>
      <w:r w:rsidRPr="001B07FA">
        <w:rPr>
          <w:rStyle w:val="Emphasis"/>
          <w:rFonts w:asciiTheme="majorBidi" w:hAnsiTheme="majorBidi" w:cstheme="majorBidi"/>
          <w:bdr w:val="none" w:sz="0" w:space="0" w:color="auto" w:frame="1"/>
          <w:lang w:val="en-US"/>
        </w:rPr>
        <w:t>the context of discovery </w:t>
      </w:r>
      <w:r w:rsidRPr="001B07FA">
        <w:rPr>
          <w:rFonts w:asciiTheme="majorBidi" w:hAnsiTheme="majorBidi" w:cstheme="majorBidi"/>
          <w:lang w:val="en-US"/>
        </w:rPr>
        <w:t>(kritis-interpretatif) dengan menggunakan pendekatan sosial-keagamaan yang bersifat multi dan inter disipliner seperti sejarah, filsafat, psikologi, sosiologi, budaya maupun antropologi. Implikasinya, kajian  agama terasa semakin sempit  dan membuat “sesak nafas”.</w:t>
      </w:r>
    </w:p>
    <w:p w14:paraId="2B17C4A7" w14:textId="77777777" w:rsidR="00B25E19" w:rsidRPr="001B07FA" w:rsidRDefault="00B25E19" w:rsidP="00B25E19">
      <w:pPr>
        <w:pStyle w:val="NormalWeb"/>
        <w:spacing w:before="0" w:beforeAutospacing="0" w:after="0" w:afterAutospacing="0"/>
        <w:jc w:val="both"/>
        <w:rPr>
          <w:rFonts w:asciiTheme="majorBidi" w:hAnsiTheme="majorBidi" w:cstheme="majorBidi"/>
          <w:lang w:val="en-US"/>
        </w:rPr>
      </w:pPr>
    </w:p>
    <w:p w14:paraId="64ACB39D" w14:textId="6F660588" w:rsidR="00834174" w:rsidRPr="001B07FA" w:rsidRDefault="00834174"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Problematika ini dapat dijelaskan melalui tiga pemahaman sederhana. </w:t>
      </w:r>
      <w:r w:rsidRPr="001B07FA">
        <w:rPr>
          <w:rStyle w:val="Emphasis"/>
          <w:rFonts w:asciiTheme="majorBidi" w:hAnsiTheme="majorBidi" w:cstheme="majorBidi"/>
          <w:bdr w:val="none" w:sz="0" w:space="0" w:color="auto" w:frame="1"/>
          <w:lang w:val="en-US"/>
        </w:rPr>
        <w:t>Pertama,</w:t>
      </w:r>
      <w:r w:rsidRPr="001B07FA">
        <w:rPr>
          <w:rFonts w:asciiTheme="majorBidi" w:hAnsiTheme="majorBidi" w:cstheme="majorBidi"/>
          <w:lang w:val="en-US"/>
        </w:rPr>
        <w:t> komunitas manusia Indonesia yang heterogen, baik dari variabel suku, agama juga bahasa sangat rentan konflik, kekerasan maupun disintegrasi sosial. </w:t>
      </w:r>
      <w:r w:rsidRPr="001B07FA">
        <w:rPr>
          <w:rStyle w:val="Emphasis"/>
          <w:rFonts w:asciiTheme="majorBidi" w:hAnsiTheme="majorBidi" w:cstheme="majorBidi"/>
          <w:bdr w:val="none" w:sz="0" w:space="0" w:color="auto" w:frame="1"/>
          <w:lang w:val="en-US"/>
        </w:rPr>
        <w:t>Kedua,</w:t>
      </w:r>
      <w:r w:rsidRPr="001B07FA">
        <w:rPr>
          <w:rFonts w:asciiTheme="majorBidi" w:hAnsiTheme="majorBidi" w:cstheme="majorBidi"/>
          <w:lang w:val="en-US"/>
        </w:rPr>
        <w:t> usaha pembangunan nasional masih menimbulkan banyak sekali perubahan-perubahan fundamental dalam sistem berpikir, sistem bertindak serta sistem mengokohkan identitas suatu kelompok. Sehingga, perlu diciptakan generasi penerus bangsa yang memiliki akar pondasi intelektual, emosional dan spiritual yang proporsional.</w:t>
      </w:r>
      <w:r w:rsidR="00BE4D5E" w:rsidRPr="001B07FA">
        <w:rPr>
          <w:rFonts w:asciiTheme="majorBidi" w:hAnsiTheme="majorBidi" w:cstheme="majorBidi"/>
          <w:lang w:val="en-US"/>
        </w:rPr>
        <w:t xml:space="preserve"> </w:t>
      </w:r>
      <w:r w:rsidRPr="001B07FA">
        <w:rPr>
          <w:rStyle w:val="Emphasis"/>
          <w:rFonts w:asciiTheme="majorBidi" w:hAnsiTheme="majorBidi" w:cstheme="majorBidi"/>
          <w:bdr w:val="none" w:sz="0" w:space="0" w:color="auto" w:frame="1"/>
          <w:lang w:val="en-US"/>
        </w:rPr>
        <w:t>Ketiga,</w:t>
      </w:r>
      <w:r w:rsidRPr="001B07FA">
        <w:rPr>
          <w:rFonts w:asciiTheme="majorBidi" w:hAnsiTheme="majorBidi" w:cstheme="majorBidi"/>
          <w:lang w:val="en-US"/>
        </w:rPr>
        <w:t xml:space="preserve"> kemajuan bidang teknologi komunikasi massa sebagaimana yang </w:t>
      </w:r>
      <w:r w:rsidR="004B4A29" w:rsidRPr="001B07FA">
        <w:rPr>
          <w:rFonts w:asciiTheme="majorBidi" w:hAnsiTheme="majorBidi" w:cstheme="majorBidi"/>
          <w:lang w:val="en-US"/>
        </w:rPr>
        <w:t>kami</w:t>
      </w:r>
      <w:r w:rsidRPr="001B07FA">
        <w:rPr>
          <w:rFonts w:asciiTheme="majorBidi" w:hAnsiTheme="majorBidi" w:cstheme="majorBidi"/>
          <w:lang w:val="en-US"/>
        </w:rPr>
        <w:t xml:space="preserve"> singgung sebelumnya jelas akan mudah mempengaruhi intensitas persinggungan antar suku maupun agama. Oleh sebab itu, perlu disuntikkan cairan mentalitas kosmopolitan dan moralitas kebhinekaan melalui </w:t>
      </w:r>
      <w:r w:rsidR="00391AFA" w:rsidRPr="001B07FA">
        <w:rPr>
          <w:rFonts w:asciiTheme="majorBidi" w:hAnsiTheme="majorBidi" w:cstheme="majorBidi"/>
          <w:lang w:val="en-US"/>
        </w:rPr>
        <w:t>standar</w:t>
      </w:r>
      <w:r w:rsidRPr="001B07FA">
        <w:rPr>
          <w:rFonts w:asciiTheme="majorBidi" w:hAnsiTheme="majorBidi" w:cstheme="majorBidi"/>
          <w:lang w:val="en-US"/>
        </w:rPr>
        <w:t xml:space="preserve"> Pancasila. </w:t>
      </w:r>
    </w:p>
    <w:p w14:paraId="74CBDBF4" w14:textId="5DD91BC6" w:rsidR="00B25E19" w:rsidRPr="001B07FA" w:rsidRDefault="00834174"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Tiga pemahaman diatas pada akhirnya bermuara pada satu konsensus bersama bahwa peran aktif guru agama Islam  khususnya di Indonesia sangatlah dibutuhkan. Karena unsur agama bisa masuk ke dalam semua lini kehidupan dan umat muslim merupakan mayoritas yang  tidak terbantahkan. Sekali lagi, jalur pendidikan formal adalah pintu paling strategis guna mentransmisikan  ilmu pengetahuan, memelihara tradisi pembelajaran sekaligus pusat reproduksi </w:t>
      </w:r>
      <w:r w:rsidR="00391AFA" w:rsidRPr="001B07FA">
        <w:rPr>
          <w:rFonts w:asciiTheme="majorBidi" w:hAnsiTheme="majorBidi" w:cstheme="majorBidi"/>
          <w:lang w:val="en-US"/>
        </w:rPr>
        <w:t>warga negara</w:t>
      </w:r>
      <w:r w:rsidRPr="001B07FA">
        <w:rPr>
          <w:rFonts w:asciiTheme="majorBidi" w:hAnsiTheme="majorBidi" w:cstheme="majorBidi"/>
          <w:lang w:val="en-US"/>
        </w:rPr>
        <w:t xml:space="preserve"> yang moderat juga toleran</w:t>
      </w:r>
      <w:r w:rsidR="00BE4D5E" w:rsidRPr="001B07FA">
        <w:rPr>
          <w:rFonts w:asciiTheme="majorBidi" w:hAnsiTheme="majorBidi" w:cstheme="majorBidi"/>
          <w:lang w:val="en-US"/>
        </w:rPr>
        <w:t>.</w:t>
      </w:r>
      <w:r w:rsidR="00B25E19" w:rsidRPr="001B07FA">
        <w:rPr>
          <w:rFonts w:asciiTheme="majorBidi" w:hAnsiTheme="majorBidi" w:cstheme="majorBidi"/>
          <w:lang w:val="en-US"/>
        </w:rPr>
        <w:t xml:space="preserve"> Ada beberapa strategi yang dapat kita lakukan dalam menghadapi krisis guru PAI ini. </w:t>
      </w:r>
      <w:r w:rsidR="00B25E19" w:rsidRPr="001B07FA">
        <w:rPr>
          <w:rStyle w:val="Emphasis"/>
          <w:rFonts w:asciiTheme="majorBidi" w:hAnsiTheme="majorBidi" w:cstheme="majorBidi"/>
          <w:bdr w:val="none" w:sz="0" w:space="0" w:color="auto" w:frame="1"/>
          <w:lang w:val="en-US"/>
        </w:rPr>
        <w:t>Pertama, </w:t>
      </w:r>
      <w:r w:rsidR="00B25E19" w:rsidRPr="001B07FA">
        <w:rPr>
          <w:rFonts w:asciiTheme="majorBidi" w:hAnsiTheme="majorBidi" w:cstheme="majorBidi"/>
          <w:lang w:val="en-US"/>
        </w:rPr>
        <w:t>Kementerian Agama di masing-masing daerah mendeteksi sekolah yang kekurangan guru agama Islam. Usaha ini setidaknya akan mampu merumuskan kebijakan yang rasional, bertujuan serta  terorganisir. Sedangkan proses evaluasi akan menghadirkan alat ukur ilmiah guna menilai  aspek paedagogik, kepribadian, sosial dan profesional guru  bersangkutan.</w:t>
      </w:r>
    </w:p>
    <w:p w14:paraId="4BC20EE9" w14:textId="77777777" w:rsidR="00B25E19" w:rsidRPr="001B07FA" w:rsidRDefault="00B25E19" w:rsidP="00B25E19">
      <w:pPr>
        <w:pStyle w:val="NormalWeb"/>
        <w:spacing w:before="0" w:beforeAutospacing="0" w:after="0" w:afterAutospacing="0"/>
        <w:jc w:val="both"/>
        <w:rPr>
          <w:rFonts w:asciiTheme="majorBidi" w:hAnsiTheme="majorBidi" w:cstheme="majorBidi"/>
          <w:lang w:val="en-US"/>
        </w:rPr>
      </w:pPr>
    </w:p>
    <w:p w14:paraId="6EC2D071" w14:textId="33347269" w:rsidR="00B25E19" w:rsidRPr="001B07FA" w:rsidRDefault="00B25E19" w:rsidP="00B25E19">
      <w:pPr>
        <w:pStyle w:val="NormalWeb"/>
        <w:spacing w:before="0" w:beforeAutospacing="0" w:after="0" w:afterAutospacing="0"/>
        <w:jc w:val="both"/>
        <w:rPr>
          <w:rFonts w:asciiTheme="majorBidi" w:hAnsiTheme="majorBidi" w:cstheme="majorBidi"/>
          <w:bdr w:val="none" w:sz="0" w:space="0" w:color="auto" w:frame="1"/>
        </w:rPr>
      </w:pPr>
      <w:r w:rsidRPr="001B07FA">
        <w:rPr>
          <w:rStyle w:val="Emphasis"/>
          <w:rFonts w:asciiTheme="majorBidi" w:hAnsiTheme="majorBidi" w:cstheme="majorBidi"/>
          <w:bdr w:val="none" w:sz="0" w:space="0" w:color="auto" w:frame="1"/>
          <w:lang w:val="en-US"/>
        </w:rPr>
        <w:lastRenderedPageBreak/>
        <w:t>Kedua,</w:t>
      </w:r>
      <w:r w:rsidRPr="001B07FA">
        <w:rPr>
          <w:rFonts w:asciiTheme="majorBidi" w:hAnsiTheme="majorBidi" w:cstheme="majorBidi"/>
          <w:lang w:val="en-US"/>
        </w:rPr>
        <w:t> pemerintah pusat melalui kebijakan Presiden perlu membangun komunikasi dua arah termasuk meningkatkan kesejahteraan finansial kepada seluruh  komunitas guru agama Islam di Indonesia terutama yang belum terangkat menjadi PNS di kawasan pedalaman maupun perbatasan. Jika ini diabaikan, maka populasi guru agama Islam akan semakin punah dan ini berarti mengkhianati amanat Pancasila.</w:t>
      </w:r>
      <w:r w:rsidRPr="001B07FA">
        <w:rPr>
          <w:rStyle w:val="Emphasis"/>
          <w:rFonts w:asciiTheme="majorBidi" w:hAnsiTheme="majorBidi" w:cstheme="majorBidi"/>
          <w:bdr w:val="none" w:sz="0" w:space="0" w:color="auto" w:frame="1"/>
          <w:lang w:val="en-US"/>
        </w:rPr>
        <w:t> </w:t>
      </w:r>
      <w:r w:rsidRPr="001B07FA">
        <w:rPr>
          <w:rStyle w:val="Emphasis"/>
          <w:rFonts w:asciiTheme="majorBidi" w:hAnsiTheme="majorBidi" w:cstheme="majorBidi"/>
          <w:i w:val="0"/>
          <w:iCs w:val="0"/>
          <w:bdr w:val="none" w:sz="0" w:space="0" w:color="auto" w:frame="1"/>
        </w:rPr>
        <w:t xml:space="preserve"> </w:t>
      </w:r>
      <w:r w:rsidRPr="001B07FA">
        <w:rPr>
          <w:rStyle w:val="Emphasis"/>
          <w:rFonts w:asciiTheme="majorBidi" w:hAnsiTheme="majorBidi" w:cstheme="majorBidi"/>
          <w:bdr w:val="none" w:sz="0" w:space="0" w:color="auto" w:frame="1"/>
          <w:lang w:val="en-US"/>
        </w:rPr>
        <w:t>Ketiga,</w:t>
      </w:r>
      <w:r w:rsidRPr="001B07FA">
        <w:rPr>
          <w:rFonts w:asciiTheme="majorBidi" w:hAnsiTheme="majorBidi" w:cstheme="majorBidi"/>
          <w:lang w:val="en-US"/>
        </w:rPr>
        <w:t>kalangan Perguruan Tinggi Agama Islam Negeri (PTAIN) maupun Perguruan Tinggi Agama Islam Swasta (PTAIS) perlu  menciptakan, mengatur dan menyebarluaskan metodologi pengajaran pendidikan agama Islam berbasis paradigma integrasi-interkoneksi dengan disiplin keilmuan yang lain. Kuncinya, rekrut dosen yang kredibel, buat regulasi standar kelulusan Mahasiswa PAI berdasarkan kebutuhan dunia pendidikan kontemporer serta libatkan secara aktif LSM yang mempunyai fokus terhadap kajian pendidikan agama di Indonesia untuk melakukan pelatihan maupun penelitian. Masalah ini akan teratasi apabila semua pihak mau ikut berpikir juga berkontribusi. Menjadi guru agama Islam di Indonesia bukanlah pilihan yang sia-sia selama mereka mampu  menjunjung tinggi nilai-nilai religiusitas publik, nasionalisme, gotong royong, kemandirian juga integritas.</w:t>
      </w:r>
    </w:p>
    <w:p w14:paraId="42C36A0C" w14:textId="77777777" w:rsidR="00B25E19" w:rsidRPr="001B07FA" w:rsidRDefault="00B25E19" w:rsidP="00B25E19">
      <w:pPr>
        <w:pStyle w:val="NormalWeb"/>
        <w:spacing w:before="0" w:beforeAutospacing="0" w:after="0" w:afterAutospacing="0"/>
        <w:jc w:val="both"/>
        <w:rPr>
          <w:rFonts w:asciiTheme="majorBidi" w:hAnsiTheme="majorBidi" w:cstheme="majorBidi"/>
          <w:lang w:val="en-US"/>
        </w:rPr>
      </w:pPr>
    </w:p>
    <w:p w14:paraId="77EF1AED" w14:textId="2B010B88" w:rsidR="00BE4D5E" w:rsidRPr="001B07FA" w:rsidRDefault="00863E39" w:rsidP="00B25E19">
      <w:pPr>
        <w:pStyle w:val="NormalWeb"/>
        <w:spacing w:before="0" w:beforeAutospacing="0" w:after="0" w:afterAutospacing="0"/>
        <w:jc w:val="both"/>
        <w:rPr>
          <w:rFonts w:asciiTheme="majorBidi" w:hAnsiTheme="majorBidi" w:cstheme="majorBidi"/>
          <w:b/>
          <w:bCs/>
          <w:lang w:val="en-US"/>
        </w:rPr>
      </w:pPr>
      <w:r w:rsidRPr="001B07FA">
        <w:rPr>
          <w:rFonts w:asciiTheme="majorBidi" w:hAnsiTheme="majorBidi" w:cstheme="majorBidi"/>
          <w:b/>
          <w:bCs/>
          <w:lang w:val="en-US"/>
        </w:rPr>
        <w:t>REFORMASI PEMBELAJARAN PAI DI SEKOLAH</w:t>
      </w:r>
      <w:r w:rsidR="00EE5895" w:rsidRPr="001B07FA">
        <w:rPr>
          <w:rFonts w:asciiTheme="majorBidi" w:hAnsiTheme="majorBidi" w:cstheme="majorBidi"/>
          <w:b/>
          <w:bCs/>
          <w:lang w:val="en-US"/>
        </w:rPr>
        <w:t xml:space="preserve"> UMUM</w:t>
      </w:r>
    </w:p>
    <w:p w14:paraId="63520A96" w14:textId="77777777" w:rsidR="00391AFA" w:rsidRPr="001B07FA" w:rsidRDefault="00391AFA" w:rsidP="00B25E19">
      <w:pPr>
        <w:pStyle w:val="NormalWeb"/>
        <w:spacing w:before="0" w:beforeAutospacing="0" w:after="0" w:afterAutospacing="0"/>
        <w:jc w:val="both"/>
        <w:rPr>
          <w:rFonts w:asciiTheme="majorBidi" w:hAnsiTheme="majorBidi" w:cstheme="majorBidi"/>
          <w:lang w:val="en-US"/>
        </w:rPr>
      </w:pPr>
    </w:p>
    <w:p w14:paraId="7FDE829B" w14:textId="3B180714" w:rsidR="00E6681C" w:rsidRPr="001B07FA" w:rsidRDefault="00E6681C"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Melihat tantangan id</w:t>
      </w:r>
      <w:r w:rsidR="00A06EC7" w:rsidRPr="001B07FA">
        <w:rPr>
          <w:rFonts w:asciiTheme="majorBidi" w:hAnsiTheme="majorBidi" w:cstheme="majorBidi"/>
          <w:lang w:val="en-US"/>
        </w:rPr>
        <w:t xml:space="preserve">eologis yang telah </w:t>
      </w:r>
      <w:r w:rsidR="004B4A29" w:rsidRPr="001B07FA">
        <w:rPr>
          <w:rFonts w:asciiTheme="majorBidi" w:hAnsiTheme="majorBidi" w:cstheme="majorBidi"/>
          <w:lang w:val="en-US"/>
        </w:rPr>
        <w:t>kami</w:t>
      </w:r>
      <w:r w:rsidR="00A06EC7" w:rsidRPr="001B07FA">
        <w:rPr>
          <w:rFonts w:asciiTheme="majorBidi" w:hAnsiTheme="majorBidi" w:cstheme="majorBidi"/>
          <w:lang w:val="en-US"/>
        </w:rPr>
        <w:t xml:space="preserve"> ajukan</w:t>
      </w:r>
      <w:r w:rsidRPr="001B07FA">
        <w:rPr>
          <w:rFonts w:asciiTheme="majorBidi" w:hAnsiTheme="majorBidi" w:cstheme="majorBidi"/>
          <w:lang w:val="en-US"/>
        </w:rPr>
        <w:t xml:space="preserve"> sebelumnya, maka sistem pendidikan agama Islam di sekolah umum Indonesia masih cenderung normatif-idealistik, ada gejala sektarianisme, patron keilmuannya sangat </w:t>
      </w:r>
      <w:r w:rsidRPr="001B07FA">
        <w:rPr>
          <w:rStyle w:val="Emphasis"/>
          <w:rFonts w:asciiTheme="majorBidi" w:hAnsiTheme="majorBidi" w:cstheme="majorBidi"/>
          <w:bdr w:val="none" w:sz="0" w:space="0" w:color="auto" w:frame="1"/>
          <w:lang w:val="en-US"/>
        </w:rPr>
        <w:t>middle eastern oriented</w:t>
      </w:r>
      <w:r w:rsidRPr="001B07FA">
        <w:rPr>
          <w:rFonts w:asciiTheme="majorBidi" w:hAnsiTheme="majorBidi" w:cstheme="majorBidi"/>
          <w:lang w:val="en-US"/>
        </w:rPr>
        <w:t> serta metodologi pengajaran masih berbasis konvensional bukan pembelajaran aktif berbasis isu-isu aktual-kontekstual. Implikasinya bisa terlihat pada cara pandang yang selalu mengutamakan klaim kebenaran atas informasi kemutlakan yang diterima. Menolak kebenaran datang dari agama lain. Penghormatan berlebihan terhadap simbol, menjadikan prinsip formalisme menjadi kekuatan politik. Menghukum siapa saja yang tidak sealiran atau yang tidak sesuai dengan yang tercantum dengan kitab suci dan menyuburkan arogansi keberagamaan</w:t>
      </w:r>
      <w:r w:rsidR="00227EA1" w:rsidRPr="001B07FA">
        <w:rPr>
          <w:rFonts w:asciiTheme="majorBidi" w:hAnsiTheme="majorBidi" w:cstheme="majorBidi"/>
          <w:lang w:val="en-US"/>
        </w:rPr>
        <w:t>.</w:t>
      </w:r>
    </w:p>
    <w:p w14:paraId="713A572C" w14:textId="662F1750" w:rsidR="00E6681C" w:rsidRPr="001B07FA" w:rsidRDefault="00E6681C" w:rsidP="00B25E19">
      <w:pPr>
        <w:pStyle w:val="NormalWeb"/>
        <w:spacing w:before="0" w:beforeAutospacing="0" w:after="0" w:afterAutospacing="0"/>
        <w:jc w:val="both"/>
        <w:rPr>
          <w:rFonts w:asciiTheme="majorBidi" w:hAnsiTheme="majorBidi" w:cstheme="majorBidi"/>
          <w:lang w:val="en-US"/>
        </w:rPr>
      </w:pPr>
    </w:p>
    <w:p w14:paraId="4C2F2E1B" w14:textId="76263182" w:rsidR="00E6681C" w:rsidRPr="001B07FA" w:rsidRDefault="002A2AE9"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Akar masalah dalam pembelajaran PAI</w:t>
      </w:r>
      <w:r w:rsidR="00E6681C" w:rsidRPr="001B07FA">
        <w:rPr>
          <w:rFonts w:asciiTheme="majorBidi" w:hAnsiTheme="majorBidi" w:cstheme="majorBidi"/>
          <w:lang w:val="en-US"/>
        </w:rPr>
        <w:t xml:space="preserve"> </w:t>
      </w:r>
      <w:r w:rsidRPr="001B07FA">
        <w:rPr>
          <w:rFonts w:asciiTheme="majorBidi" w:hAnsiTheme="majorBidi" w:cstheme="majorBidi"/>
          <w:lang w:val="en-US"/>
        </w:rPr>
        <w:t>dalam sistem Pendidikan nasional secara ringkas</w:t>
      </w:r>
      <w:r w:rsidR="00E6681C" w:rsidRPr="001B07FA">
        <w:rPr>
          <w:rFonts w:asciiTheme="majorBidi" w:hAnsiTheme="majorBidi" w:cstheme="majorBidi"/>
          <w:lang w:val="en-US"/>
        </w:rPr>
        <w:t xml:space="preserve"> dapat dipahami melalui dua penjelasan. Pertama, secara artifisial </w:t>
      </w:r>
      <w:r w:rsidRPr="001B07FA">
        <w:rPr>
          <w:rFonts w:asciiTheme="majorBidi" w:hAnsiTheme="majorBidi" w:cstheme="majorBidi"/>
          <w:lang w:val="en-US"/>
        </w:rPr>
        <w:t>Pendidikan agama</w:t>
      </w:r>
      <w:r w:rsidR="00E6681C" w:rsidRPr="001B07FA">
        <w:rPr>
          <w:rFonts w:asciiTheme="majorBidi" w:hAnsiTheme="majorBidi" w:cstheme="majorBidi"/>
          <w:lang w:val="en-US"/>
        </w:rPr>
        <w:t xml:space="preserve"> Islam (</w:t>
      </w:r>
      <w:r w:rsidR="00E6681C" w:rsidRPr="001B07FA">
        <w:rPr>
          <w:rStyle w:val="Emphasis"/>
          <w:rFonts w:asciiTheme="majorBidi" w:hAnsiTheme="majorBidi" w:cstheme="majorBidi"/>
          <w:bdr w:val="none" w:sz="0" w:space="0" w:color="auto" w:frame="1"/>
          <w:lang w:val="en-US"/>
        </w:rPr>
        <w:t>tarbiyah, ta’lim </w:t>
      </w:r>
      <w:r w:rsidR="00E6681C" w:rsidRPr="001B07FA">
        <w:rPr>
          <w:rFonts w:asciiTheme="majorBidi" w:hAnsiTheme="majorBidi" w:cstheme="majorBidi"/>
          <w:lang w:val="en-US"/>
        </w:rPr>
        <w:t>dan </w:t>
      </w:r>
      <w:r w:rsidR="00E6681C" w:rsidRPr="001B07FA">
        <w:rPr>
          <w:rStyle w:val="Emphasis"/>
          <w:rFonts w:asciiTheme="majorBidi" w:hAnsiTheme="majorBidi" w:cstheme="majorBidi"/>
          <w:bdr w:val="none" w:sz="0" w:space="0" w:color="auto" w:frame="1"/>
          <w:lang w:val="en-US"/>
        </w:rPr>
        <w:t>ta’dib</w:t>
      </w:r>
      <w:r w:rsidR="00E6681C" w:rsidRPr="001B07FA">
        <w:rPr>
          <w:rFonts w:asciiTheme="majorBidi" w:hAnsiTheme="majorBidi" w:cstheme="majorBidi"/>
          <w:lang w:val="en-US"/>
        </w:rPr>
        <w:t xml:space="preserve">) masih menjadi sebatas tanda pengenal instan di ruang publik dengan tetap memegang prinsip hidup yang kaku sebagai hasil bentukan di ruang privat yang eksklusif. Sehingga, upaya memodifikasi pikiran, sikap serta perasaan inklusif terhadap perbedaan-perbedaan fundamental dalam  masyarakat tidak berjalan dengan efektif-objektif. Padahal, manusia selalu terikat dengan manusia yang lain. Sebab, manusia sebagai makhluk budaya perlu memberikan  makna pada dunianya dan wajib melibatkan aspek psikologi, sosiologi, linguistik, termasuk falsafah. Kedua, secara substansial </w:t>
      </w:r>
      <w:r w:rsidRPr="001B07FA">
        <w:rPr>
          <w:rFonts w:asciiTheme="majorBidi" w:hAnsiTheme="majorBidi" w:cstheme="majorBidi"/>
          <w:lang w:val="en-US"/>
        </w:rPr>
        <w:t>Pendidikan agama</w:t>
      </w:r>
      <w:r w:rsidR="00E6681C" w:rsidRPr="001B07FA">
        <w:rPr>
          <w:rFonts w:asciiTheme="majorBidi" w:hAnsiTheme="majorBidi" w:cstheme="majorBidi"/>
          <w:lang w:val="en-US"/>
        </w:rPr>
        <w:t xml:space="preserve"> Islam sedikit lambat</w:t>
      </w:r>
      <w:r w:rsidRPr="001B07FA">
        <w:rPr>
          <w:rFonts w:asciiTheme="majorBidi" w:hAnsiTheme="majorBidi" w:cstheme="majorBidi"/>
          <w:lang w:val="en-US"/>
        </w:rPr>
        <w:t xml:space="preserve"> </w:t>
      </w:r>
      <w:r w:rsidR="00E6681C" w:rsidRPr="001B07FA">
        <w:rPr>
          <w:rFonts w:asciiTheme="majorBidi" w:hAnsiTheme="majorBidi" w:cstheme="majorBidi"/>
          <w:lang w:val="en-US"/>
        </w:rPr>
        <w:t xml:space="preserve">melakukan pergeseran titik perhatian dari </w:t>
      </w:r>
      <w:r w:rsidR="00E6681C" w:rsidRPr="001B07FA">
        <w:rPr>
          <w:rFonts w:asciiTheme="majorBidi" w:hAnsiTheme="majorBidi" w:cstheme="majorBidi"/>
          <w:i/>
          <w:lang w:val="en-US"/>
        </w:rPr>
        <w:t>‘to have religion’</w:t>
      </w:r>
      <w:r w:rsidR="00E6681C" w:rsidRPr="001B07FA">
        <w:rPr>
          <w:rFonts w:asciiTheme="majorBidi" w:hAnsiTheme="majorBidi" w:cstheme="majorBidi"/>
          <w:lang w:val="en-US"/>
        </w:rPr>
        <w:t xml:space="preserve">  menjadi </w:t>
      </w:r>
      <w:r w:rsidR="00E6681C" w:rsidRPr="001B07FA">
        <w:rPr>
          <w:rFonts w:asciiTheme="majorBidi" w:hAnsiTheme="majorBidi" w:cstheme="majorBidi"/>
          <w:i/>
          <w:lang w:val="en-US"/>
        </w:rPr>
        <w:t>‘to be religious’.</w:t>
      </w:r>
      <w:r w:rsidR="00E6681C" w:rsidRPr="001B07FA">
        <w:rPr>
          <w:rFonts w:asciiTheme="majorBidi" w:hAnsiTheme="majorBidi" w:cstheme="majorBidi"/>
          <w:lang w:val="en-US"/>
        </w:rPr>
        <w:t xml:space="preserve"> Selain itu, </w:t>
      </w:r>
      <w:r w:rsidRPr="001B07FA">
        <w:rPr>
          <w:rFonts w:asciiTheme="majorBidi" w:hAnsiTheme="majorBidi" w:cstheme="majorBidi"/>
          <w:lang w:val="en-US"/>
        </w:rPr>
        <w:t xml:space="preserve">pendidikan </w:t>
      </w:r>
      <w:r w:rsidR="00E6681C" w:rsidRPr="001B07FA">
        <w:rPr>
          <w:rFonts w:asciiTheme="majorBidi" w:hAnsiTheme="majorBidi" w:cstheme="majorBidi"/>
          <w:lang w:val="en-US"/>
        </w:rPr>
        <w:t>agama</w:t>
      </w:r>
      <w:r w:rsidRPr="001B07FA">
        <w:rPr>
          <w:rFonts w:asciiTheme="majorBidi" w:hAnsiTheme="majorBidi" w:cstheme="majorBidi"/>
          <w:lang w:val="en-US"/>
        </w:rPr>
        <w:t xml:space="preserve"> Islam tidak ter</w:t>
      </w:r>
      <w:r w:rsidR="00B71ABC" w:rsidRPr="001B07FA">
        <w:rPr>
          <w:rFonts w:asciiTheme="majorBidi" w:hAnsiTheme="majorBidi" w:cstheme="majorBidi"/>
          <w:lang w:val="en-US"/>
        </w:rPr>
        <w:t xml:space="preserve">integrasi dengan diskursus </w:t>
      </w:r>
      <w:r w:rsidR="00E25F5F" w:rsidRPr="001B07FA">
        <w:rPr>
          <w:rFonts w:asciiTheme="majorBidi" w:hAnsiTheme="majorBidi" w:cstheme="majorBidi"/>
          <w:lang w:val="en-US"/>
        </w:rPr>
        <w:t>pendidikan kewarganegaraan</w:t>
      </w:r>
      <w:r w:rsidR="00E6681C" w:rsidRPr="001B07FA">
        <w:rPr>
          <w:rFonts w:asciiTheme="majorBidi" w:hAnsiTheme="majorBidi" w:cstheme="majorBidi"/>
          <w:lang w:val="en-US"/>
        </w:rPr>
        <w:t>. Dampaknya cukup jelas yakni masih terpeliharanya doktrin perang suci sebagai justifikasi melakukan kekerasan.</w:t>
      </w:r>
    </w:p>
    <w:p w14:paraId="2BF75114" w14:textId="3291CB16" w:rsidR="00097B61" w:rsidRPr="001B07FA" w:rsidRDefault="00863E39"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Menyikapi tantangan ideologis (konservatisme, post-nasionalisme dan terorisme) seperti ini, maka </w:t>
      </w:r>
      <w:r w:rsidR="004B4A29" w:rsidRPr="001B07FA">
        <w:rPr>
          <w:rFonts w:asciiTheme="majorBidi" w:hAnsiTheme="majorBidi" w:cstheme="majorBidi"/>
          <w:lang w:val="en-US"/>
        </w:rPr>
        <w:t>kami</w:t>
      </w:r>
      <w:r w:rsidRPr="001B07FA">
        <w:rPr>
          <w:rFonts w:asciiTheme="majorBidi" w:hAnsiTheme="majorBidi" w:cstheme="majorBidi"/>
          <w:lang w:val="en-US"/>
        </w:rPr>
        <w:t xml:space="preserve"> menilai kepala sekolah di </w:t>
      </w:r>
      <w:r w:rsidR="00402FE0" w:rsidRPr="001B07FA">
        <w:rPr>
          <w:rFonts w:asciiTheme="majorBidi" w:hAnsiTheme="majorBidi" w:cstheme="majorBidi"/>
          <w:lang w:val="en-US"/>
        </w:rPr>
        <w:t>lembaga pendidikan</w:t>
      </w:r>
      <w:r w:rsidRPr="001B07FA">
        <w:rPr>
          <w:rFonts w:asciiTheme="majorBidi" w:hAnsiTheme="majorBidi" w:cstheme="majorBidi"/>
          <w:lang w:val="en-US"/>
        </w:rPr>
        <w:t xml:space="preserve"> umum  mempunyai posisi dan peran penting dalam melakukan perbaikan</w:t>
      </w:r>
      <w:r w:rsidR="00402FE0" w:rsidRPr="001B07FA">
        <w:rPr>
          <w:rFonts w:asciiTheme="majorBidi" w:hAnsiTheme="majorBidi" w:cstheme="majorBidi"/>
          <w:lang w:val="en-US"/>
        </w:rPr>
        <w:t xml:space="preserve"> melalui kiner</w:t>
      </w:r>
      <w:r w:rsidR="00E6681C" w:rsidRPr="001B07FA">
        <w:rPr>
          <w:rFonts w:asciiTheme="majorBidi" w:hAnsiTheme="majorBidi" w:cstheme="majorBidi"/>
          <w:lang w:val="en-US"/>
        </w:rPr>
        <w:t>ja guru PAI</w:t>
      </w:r>
      <w:r w:rsidRPr="001B07FA">
        <w:rPr>
          <w:rFonts w:asciiTheme="majorBidi" w:hAnsiTheme="majorBidi" w:cstheme="majorBidi"/>
          <w:lang w:val="en-US"/>
        </w:rPr>
        <w:t xml:space="preserve">. </w:t>
      </w:r>
      <w:r w:rsidR="008D27EC" w:rsidRPr="001B07FA">
        <w:rPr>
          <w:rFonts w:asciiTheme="majorBidi" w:hAnsiTheme="majorBidi" w:cstheme="majorBidi"/>
          <w:lang w:val="en-US"/>
        </w:rPr>
        <w:t>Penguatan sistem pendidikan adalah syarat mutlak bagi kuatnya proses demokratisasi. Demokratisasi di Indonesia ditandai oleh keluasan perspektif dan kekayaan alternatif dalam mengelola keragaman agama-budaya</w:t>
      </w:r>
      <w:r w:rsidR="00402FE0" w:rsidRPr="001B07FA">
        <w:rPr>
          <w:rFonts w:asciiTheme="majorBidi" w:hAnsiTheme="majorBidi" w:cstheme="majorBidi"/>
          <w:lang w:val="en-US"/>
        </w:rPr>
        <w:t>. Reformasi pembelajaran PAI di sekolah umum terutama</w:t>
      </w:r>
      <w:r w:rsidR="00C63194" w:rsidRPr="001B07FA">
        <w:rPr>
          <w:rFonts w:asciiTheme="majorBidi" w:hAnsiTheme="majorBidi" w:cstheme="majorBidi"/>
          <w:lang w:val="en-US"/>
        </w:rPr>
        <w:t xml:space="preserve"> tingkat SMA perlu melakukan tiga hal yaitu pembaharuan disektor pemahaman, pendekatan dan pengembangan. </w:t>
      </w:r>
    </w:p>
    <w:p w14:paraId="540A36BB" w14:textId="77777777" w:rsidR="00097B61" w:rsidRPr="001B07FA" w:rsidRDefault="00097B61" w:rsidP="00B25E19">
      <w:pPr>
        <w:pStyle w:val="NormalWeb"/>
        <w:spacing w:before="0" w:beforeAutospacing="0" w:after="0" w:afterAutospacing="0"/>
        <w:jc w:val="both"/>
        <w:rPr>
          <w:rFonts w:asciiTheme="majorBidi" w:hAnsiTheme="majorBidi" w:cstheme="majorBidi"/>
          <w:lang w:val="en-US"/>
        </w:rPr>
      </w:pPr>
    </w:p>
    <w:p w14:paraId="28060F89" w14:textId="1E28CC1B" w:rsidR="00402FE0" w:rsidRPr="001B07FA" w:rsidRDefault="00C63194"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lastRenderedPageBreak/>
        <w:t>Pertama,</w:t>
      </w:r>
      <w:r w:rsidR="009D03D8" w:rsidRPr="001B07FA">
        <w:rPr>
          <w:rFonts w:asciiTheme="majorBidi" w:hAnsiTheme="majorBidi" w:cstheme="majorBidi"/>
          <w:lang w:val="en-US"/>
        </w:rPr>
        <w:t xml:space="preserve"> </w:t>
      </w:r>
      <w:r w:rsidR="00402FE0" w:rsidRPr="001B07FA">
        <w:rPr>
          <w:rFonts w:asciiTheme="majorBidi" w:hAnsiTheme="majorBidi" w:cstheme="majorBidi"/>
          <w:lang w:val="en-US"/>
        </w:rPr>
        <w:t>setiap guru PAI perlu memberikan pengajaran  filsafat dasar yang menghubungkan antara iman (</w:t>
      </w:r>
      <w:r w:rsidR="00402FE0" w:rsidRPr="001B07FA">
        <w:rPr>
          <w:rStyle w:val="Emphasis"/>
          <w:rFonts w:asciiTheme="majorBidi" w:hAnsiTheme="majorBidi" w:cstheme="majorBidi"/>
          <w:bdr w:val="none" w:sz="0" w:space="0" w:color="auto" w:frame="1"/>
          <w:lang w:val="en-US"/>
        </w:rPr>
        <w:t>Glauben</w:t>
      </w:r>
      <w:r w:rsidR="00402FE0" w:rsidRPr="001B07FA">
        <w:rPr>
          <w:rFonts w:asciiTheme="majorBidi" w:hAnsiTheme="majorBidi" w:cstheme="majorBidi"/>
          <w:lang w:val="en-US"/>
        </w:rPr>
        <w:t>) dengan rasionalitas (</w:t>
      </w:r>
      <w:r w:rsidR="00402FE0" w:rsidRPr="001B07FA">
        <w:rPr>
          <w:rStyle w:val="Emphasis"/>
          <w:rFonts w:asciiTheme="majorBidi" w:hAnsiTheme="majorBidi" w:cstheme="majorBidi"/>
          <w:bdr w:val="none" w:sz="0" w:space="0" w:color="auto" w:frame="1"/>
          <w:lang w:val="en-US"/>
        </w:rPr>
        <w:t>Wissen</w:t>
      </w:r>
      <w:r w:rsidR="00402FE0" w:rsidRPr="001B07FA">
        <w:rPr>
          <w:rFonts w:asciiTheme="majorBidi" w:hAnsiTheme="majorBidi" w:cstheme="majorBidi"/>
          <w:lang w:val="en-US"/>
        </w:rPr>
        <w:t>) kepada peserta didik. Diskursus filsafat  menguraikan konsep, metode serta dogma dasar dalam agama secara netral. Pendekatan ini melihat bahwa agama bukanlah fenomena ilahi tetapi manusiawi.Setiap agama memiliki kebaikan universal.</w:t>
      </w:r>
      <w:r w:rsidR="009D03D8" w:rsidRPr="001B07FA">
        <w:rPr>
          <w:rFonts w:asciiTheme="majorBidi" w:hAnsiTheme="majorBidi" w:cstheme="majorBidi"/>
          <w:lang w:val="en-US"/>
        </w:rPr>
        <w:t xml:space="preserve"> </w:t>
      </w:r>
      <w:r w:rsidR="00402FE0" w:rsidRPr="001B07FA">
        <w:rPr>
          <w:rFonts w:asciiTheme="majorBidi" w:hAnsiTheme="majorBidi" w:cstheme="majorBidi"/>
          <w:lang w:val="en-US"/>
        </w:rPr>
        <w:t>Pengajaran sejarah agama-agama juga menghubungkan masa lalu dengan masa kini. Diskursus sejarah melacak proses evolusi keyakinan manusia terhadap Tuhan secara jujur. Sejarah mengutamakan penger</w:t>
      </w:r>
      <w:r w:rsidR="009D03D8" w:rsidRPr="001B07FA">
        <w:rPr>
          <w:rFonts w:asciiTheme="majorBidi" w:hAnsiTheme="majorBidi" w:cstheme="majorBidi"/>
          <w:lang w:val="en-US"/>
        </w:rPr>
        <w:t>tian daripada penghakiman. Selanjutnya</w:t>
      </w:r>
      <w:r w:rsidR="00402FE0" w:rsidRPr="001B07FA">
        <w:rPr>
          <w:rFonts w:asciiTheme="majorBidi" w:hAnsiTheme="majorBidi" w:cstheme="majorBidi"/>
          <w:lang w:val="en-US"/>
        </w:rPr>
        <w:t xml:space="preserve">, setiap guru PAI perlu melakukan </w:t>
      </w:r>
      <w:r w:rsidR="00402FE0" w:rsidRPr="001B07FA">
        <w:rPr>
          <w:rFonts w:asciiTheme="majorBidi" w:hAnsiTheme="majorBidi" w:cstheme="majorBidi"/>
          <w:i/>
          <w:iCs/>
          <w:lang w:val="en-US"/>
        </w:rPr>
        <w:t>living in</w:t>
      </w:r>
      <w:r w:rsidR="00402FE0" w:rsidRPr="001B07FA">
        <w:rPr>
          <w:rFonts w:asciiTheme="majorBidi" w:hAnsiTheme="majorBidi" w:cstheme="majorBidi"/>
          <w:lang w:val="en-US"/>
        </w:rPr>
        <w:t xml:space="preserve"> ke masing-masing rumah peserta didiknya secara bergantian.</w:t>
      </w:r>
      <w:r w:rsidR="00E6681C" w:rsidRPr="001B07FA">
        <w:rPr>
          <w:rFonts w:asciiTheme="majorBidi" w:hAnsiTheme="majorBidi" w:cstheme="majorBidi"/>
          <w:lang w:val="en-US"/>
        </w:rPr>
        <w:t xml:space="preserve"> Hal ini bermaksud untuk memahami dari dekat kehidupan mereka sehari-hari.</w:t>
      </w:r>
      <w:r w:rsidR="004B4A29" w:rsidRPr="001B07FA">
        <w:rPr>
          <w:rFonts w:asciiTheme="majorBidi" w:hAnsiTheme="majorBidi" w:cstheme="majorBidi"/>
          <w:lang w:val="en-US"/>
        </w:rPr>
        <w:t xml:space="preserve"> </w:t>
      </w:r>
      <w:r w:rsidR="009D03D8" w:rsidRPr="001B07FA">
        <w:rPr>
          <w:rFonts w:asciiTheme="majorBidi" w:hAnsiTheme="majorBidi" w:cstheme="majorBidi"/>
          <w:lang w:val="en-US"/>
        </w:rPr>
        <w:t>Praktek p</w:t>
      </w:r>
      <w:r w:rsidR="00402FE0" w:rsidRPr="001B07FA">
        <w:rPr>
          <w:rFonts w:asciiTheme="majorBidi" w:hAnsiTheme="majorBidi" w:cstheme="majorBidi"/>
          <w:lang w:val="en-US"/>
        </w:rPr>
        <w:t xml:space="preserve">endidikan agama Islam seperti ini menganut teori interdependen. Teori ini mengemukakan bahwa manusia dan kebudayaan saling berhubungan secara dialektis. Hubungan tersebut meliputi aspek kognisi, motivasi dan emosi. Kontribusi penting dari model </w:t>
      </w:r>
      <w:r w:rsidR="00E6681C" w:rsidRPr="001B07FA">
        <w:rPr>
          <w:rFonts w:asciiTheme="majorBidi" w:hAnsiTheme="majorBidi" w:cstheme="majorBidi"/>
          <w:lang w:val="en-US"/>
        </w:rPr>
        <w:t>reformasi pembelajaran PAI</w:t>
      </w:r>
      <w:r w:rsidR="00402FE0" w:rsidRPr="001B07FA">
        <w:rPr>
          <w:rFonts w:asciiTheme="majorBidi" w:hAnsiTheme="majorBidi" w:cstheme="majorBidi"/>
          <w:lang w:val="en-US"/>
        </w:rPr>
        <w:t xml:space="preserve"> di atas adalah memperkuat pemahaman terbaik peserta didik terhadap hak asasi manusia, identitas sosial serta partisipati politik tanpa adanya ujaran kebencian sampai aksi kekerasan. </w:t>
      </w:r>
    </w:p>
    <w:p w14:paraId="58EA0D00" w14:textId="13CC7D99" w:rsidR="00802163" w:rsidRPr="001B07FA" w:rsidRDefault="00802163" w:rsidP="00B25E19">
      <w:pPr>
        <w:pStyle w:val="NormalWeb"/>
        <w:spacing w:before="0" w:beforeAutospacing="0" w:after="0" w:afterAutospacing="0"/>
        <w:jc w:val="both"/>
        <w:rPr>
          <w:rFonts w:asciiTheme="majorBidi" w:hAnsiTheme="majorBidi" w:cstheme="majorBidi"/>
          <w:lang w:val="en-US"/>
        </w:rPr>
      </w:pPr>
    </w:p>
    <w:p w14:paraId="7762C239" w14:textId="3DCC65A9"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i/>
          <w:sz w:val="24"/>
          <w:szCs w:val="24"/>
        </w:rPr>
        <w:t>Begegnung</w:t>
      </w:r>
      <w:r w:rsidRPr="001B07FA">
        <w:rPr>
          <w:rFonts w:asciiTheme="majorBidi" w:eastAsia="Times New Roman" w:hAnsiTheme="majorBidi" w:cstheme="majorBidi"/>
          <w:sz w:val="24"/>
          <w:szCs w:val="24"/>
        </w:rPr>
        <w:t xml:space="preserve"> atau perjumpaan harus dihayati. Aku-Engkau selaku dua subjek yang memiliki kesatuan fisik dan rasionalitas universal menurut</w:t>
      </w:r>
      <w:r w:rsidR="004B4A29" w:rsidRPr="001B07FA">
        <w:rPr>
          <w:rFonts w:asciiTheme="majorBidi" w:eastAsia="Times New Roman" w:hAnsiTheme="majorBidi" w:cstheme="majorBidi"/>
          <w:sz w:val="24"/>
          <w:szCs w:val="24"/>
        </w:rPr>
        <w:t xml:space="preserve"> Martin</w:t>
      </w:r>
      <w:r w:rsidRPr="001B07FA">
        <w:rPr>
          <w:rFonts w:asciiTheme="majorBidi" w:eastAsia="Times New Roman" w:hAnsiTheme="majorBidi" w:cstheme="majorBidi"/>
          <w:sz w:val="24"/>
          <w:szCs w:val="24"/>
        </w:rPr>
        <w:t xml:space="preserve"> Buber harus bebas dari ikatan perbudakan secara material maupun spiritual. Namun, manusia mesti menyadari tanggung jawabnya terhadap keadilan sesama. Buber menolak perjumpaan tunggal (by itself) dalam versi kontemplasi melainkan menerima perjumpaan plural (</w:t>
      </w:r>
      <w:r w:rsidRPr="001B07FA">
        <w:rPr>
          <w:rFonts w:asciiTheme="majorBidi" w:eastAsia="Times New Roman" w:hAnsiTheme="majorBidi" w:cstheme="majorBidi"/>
          <w:i/>
          <w:sz w:val="24"/>
          <w:szCs w:val="24"/>
        </w:rPr>
        <w:t>finding beauty in the other</w:t>
      </w:r>
      <w:r w:rsidRPr="001B07FA">
        <w:rPr>
          <w:rFonts w:asciiTheme="majorBidi" w:eastAsia="Times New Roman" w:hAnsiTheme="majorBidi" w:cstheme="majorBidi"/>
          <w:sz w:val="24"/>
          <w:szCs w:val="24"/>
        </w:rPr>
        <w:t xml:space="preserve">) dalam versi integrasi. Buber mengkritik keras ketika Tuhan dijadikan objek yang didefinisikan oleh manusia demi tujuan dehumanisasi. Didefinisikan berarti dibatasi. Wahyu akhirnya kehilangan makna. Tuhan tidak dapat dikuasai, Dia hanya dapat ditemui dengan manusia yang dikehendaki-Nya sebagai Aku dan Engkau. Buber menekankan bahwa perjumpaan dua subjek yang berbeda secara teologis tapi menyatu secara psikologis tidak akan melenyapkan identitas masing-masing. Justru jika pengalaman perjumpaan ini diperankan dengan benar dan militan,maka Aku-Engkau akan memperoleh identitas sejati. </w:t>
      </w:r>
    </w:p>
    <w:p w14:paraId="22C1F327"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p>
    <w:p w14:paraId="0599EF1F"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Aku dari Engkau, Engkau dari Aku, Aku-Engkau dari jiwa yang satu : Tuhan. Perbedaan, keterbatasan, ketergantungan dan kesepakatan etis setiap person akan menciptakan suatu Mutualität. Berpijak pada postulat </w:t>
      </w:r>
      <w:r w:rsidRPr="001B07FA">
        <w:rPr>
          <w:rFonts w:asciiTheme="majorBidi" w:eastAsia="Times New Roman" w:hAnsiTheme="majorBidi" w:cstheme="majorBidi"/>
          <w:i/>
          <w:sz w:val="24"/>
          <w:szCs w:val="24"/>
        </w:rPr>
        <w:t>‘everything is connected to everything else’</w:t>
      </w:r>
      <w:r w:rsidRPr="001B07FA">
        <w:rPr>
          <w:rFonts w:asciiTheme="majorBidi" w:eastAsia="Times New Roman" w:hAnsiTheme="majorBidi" w:cstheme="majorBidi"/>
          <w:sz w:val="24"/>
          <w:szCs w:val="24"/>
        </w:rPr>
        <w:t>, maka saya melihat bahwa dalil utama Buber adalah perjumpaan personal membantu Aku-Engkau memahami hakikat kebenaran global. Perjumpaan adalah peristiwa lahir-batin dari manusia yang telah terpisah oleh jarak sosial (</w:t>
      </w:r>
      <w:r w:rsidRPr="001B07FA">
        <w:rPr>
          <w:rFonts w:asciiTheme="majorBidi" w:eastAsia="Times New Roman" w:hAnsiTheme="majorBidi" w:cstheme="majorBidi"/>
          <w:i/>
          <w:sz w:val="24"/>
          <w:szCs w:val="24"/>
        </w:rPr>
        <w:t>segregation</w:t>
      </w:r>
      <w:r w:rsidRPr="001B07FA">
        <w:rPr>
          <w:rFonts w:asciiTheme="majorBidi" w:eastAsia="Times New Roman" w:hAnsiTheme="majorBidi" w:cstheme="majorBidi"/>
          <w:sz w:val="24"/>
          <w:szCs w:val="24"/>
        </w:rPr>
        <w:t>) tetapi senantiasa terhubung oleh cita-cita yang sakral : menghentikan permusuhan atas nama Tuhan.</w:t>
      </w:r>
    </w:p>
    <w:p w14:paraId="7D772477"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p>
    <w:p w14:paraId="5EBEEFE0" w14:textId="23D54ECA" w:rsidR="00097B61" w:rsidRPr="001B07FA" w:rsidRDefault="004B4A29" w:rsidP="00097B61">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Kami</w:t>
      </w:r>
      <w:r w:rsidR="00097B61" w:rsidRPr="001B07FA">
        <w:rPr>
          <w:rFonts w:asciiTheme="majorBidi" w:eastAsia="Times New Roman" w:hAnsiTheme="majorBidi" w:cstheme="majorBidi"/>
          <w:sz w:val="24"/>
          <w:szCs w:val="24"/>
        </w:rPr>
        <w:t xml:space="preserve"> berargumentasi jika apa yang diajukan Buber mengenai filsafat perjumpaan eksistensial-personal di atas turut mendapatkan respons positif dari qur’an. Pluralisme qur’an di sini tidak diartikan sebagai relativisme kebenaran agama </w:t>
      </w:r>
      <w:r w:rsidR="00097B61" w:rsidRPr="001B07FA">
        <w:rPr>
          <w:rFonts w:asciiTheme="majorBidi" w:eastAsia="Times New Roman" w:hAnsiTheme="majorBidi" w:cstheme="majorBidi"/>
          <w:i/>
          <w:iCs/>
          <w:sz w:val="24"/>
          <w:szCs w:val="24"/>
        </w:rPr>
        <w:t>(nisbiyah al-haqiqah al-diniyah)</w:t>
      </w:r>
      <w:r w:rsidR="00097B61" w:rsidRPr="001B07FA">
        <w:rPr>
          <w:rFonts w:asciiTheme="majorBidi" w:eastAsia="Times New Roman" w:hAnsiTheme="majorBidi" w:cstheme="majorBidi"/>
          <w:sz w:val="24"/>
          <w:szCs w:val="24"/>
        </w:rPr>
        <w:t xml:space="preserve"> melainkan pondasi dasar kehidupan agama-agama (</w:t>
      </w:r>
      <w:r w:rsidR="00097B61" w:rsidRPr="001B07FA">
        <w:rPr>
          <w:rFonts w:asciiTheme="majorBidi" w:eastAsia="Times New Roman" w:hAnsiTheme="majorBidi" w:cstheme="majorBidi"/>
          <w:i/>
          <w:sz w:val="24"/>
          <w:szCs w:val="24"/>
        </w:rPr>
        <w:t>ashl al-hayat bayna al-adyan</w:t>
      </w:r>
      <w:r w:rsidR="00097B61" w:rsidRPr="001B07FA">
        <w:rPr>
          <w:rFonts w:asciiTheme="majorBidi" w:eastAsia="Times New Roman" w:hAnsiTheme="majorBidi" w:cstheme="majorBidi"/>
          <w:sz w:val="24"/>
          <w:szCs w:val="24"/>
        </w:rPr>
        <w:t xml:space="preserve">). Ayat pertama yang bisa dijadikan argumen awal ialah QS An-Nisa:1. Ayat ini dimulai dari doktrin metafisika yang menekankan bahwa manusia mesti beriman total-rasional kepada Tuhan yang tidak terindra dan terhingga. Karena Dia yang telah menciptakan semua manusia dari satu jiwa (nafs). Dari satu nafs yang berstatus Aku itu kemudian Tuhan menciptakan pasangannya dengan status Engkau. Dan dari sepasang nafs tersebut (Aku-Engkau), Tuhan memperbanyak lelaki dan perempuan. </w:t>
      </w:r>
    </w:p>
    <w:p w14:paraId="5E054DF3"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p>
    <w:p w14:paraId="0C8C3A7F"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Qur’an mengklaim bahwa sesungguhnya dari nafs yang satu itulah manusia berasal dari Allah sebagai Tuhan universal. Ayat tersebut juga selalu menekankan manusia untuk memelihara </w:t>
      </w:r>
      <w:r w:rsidRPr="001B07FA">
        <w:rPr>
          <w:rFonts w:asciiTheme="majorBidi" w:eastAsia="Times New Roman" w:hAnsiTheme="majorBidi" w:cstheme="majorBidi"/>
          <w:sz w:val="24"/>
          <w:szCs w:val="24"/>
        </w:rPr>
        <w:lastRenderedPageBreak/>
        <w:t>persaudaraan dengan manusia lainnya baik yang dekat ataupun jauh. Quran melarang manusia memutuskan ikatan genealogis itu atas alasan monopoli kebenaran iman, fanatisme buta maupun prasangka yang tidak terverifikasi keotentikannya. Qur’an jelas membenarkan adanya kesatuan penciptaan kemudian mendukung terjadinya pluralitas eksistensi kemanusian. QS Hud:118 berargumen, jika Tuhanmu berkehendak, maka dia akan menjadikan seluruh manusia menganut satu agama. Tetapi Allah sebagai Tuhan yang universal tidak menghendaki yang demikian itu. Tuhan membiarkan manusia memiliki kebebasan personal dalam memahami segala sesuatu terutama keimanan (</w:t>
      </w:r>
      <w:r w:rsidRPr="001B07FA">
        <w:rPr>
          <w:rFonts w:asciiTheme="majorBidi" w:eastAsia="Times New Roman" w:hAnsiTheme="majorBidi" w:cstheme="majorBidi"/>
          <w:i/>
          <w:sz w:val="24"/>
          <w:szCs w:val="24"/>
        </w:rPr>
        <w:t>Glauben</w:t>
      </w:r>
      <w:r w:rsidRPr="001B07FA">
        <w:rPr>
          <w:rFonts w:asciiTheme="majorBidi" w:eastAsia="Times New Roman" w:hAnsiTheme="majorBidi" w:cstheme="majorBidi"/>
          <w:sz w:val="24"/>
          <w:szCs w:val="24"/>
        </w:rPr>
        <w:t>). Dalam konteks ini, saya menafsirkan kebebasan sebagai ide yang berjejaring (</w:t>
      </w:r>
      <w:r w:rsidRPr="001B07FA">
        <w:rPr>
          <w:rFonts w:asciiTheme="majorBidi" w:eastAsia="Times New Roman" w:hAnsiTheme="majorBidi" w:cstheme="majorBidi"/>
          <w:i/>
          <w:sz w:val="24"/>
          <w:szCs w:val="24"/>
        </w:rPr>
        <w:t>a networked idea</w:t>
      </w:r>
      <w:r w:rsidRPr="001B07FA">
        <w:rPr>
          <w:rFonts w:asciiTheme="majorBidi" w:eastAsia="Times New Roman" w:hAnsiTheme="majorBidi" w:cstheme="majorBidi"/>
          <w:sz w:val="24"/>
          <w:szCs w:val="24"/>
        </w:rPr>
        <w:t>). Ide ini kemudian menciptakan kesadaran aktif, tindakan kritis dan tumbuhnya harapan eskatologis. Ketiganya bekerja secara fungsional.</w:t>
      </w:r>
    </w:p>
    <w:p w14:paraId="7AACDE18" w14:textId="17B0AD34"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p>
    <w:p w14:paraId="54D13541"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Sedangkan ayat kedua yang bisa dijadikan argumen akhir ialah QS Al Ankabut :46. Ayat ini melegitimasi aksi dialog sebagaimana yang diajukan Buber. Buber dengan tegas menyebut jika percakapan radikal (dialog) harus dilaksanakan antara Aku-Engkau agar terwujud paradigma kebenaran yang sifatnya fundamental-global. Kaum Muslim diwajibkan untuk berdialog dengan kaum Nasrani yang berselisih pendapat dengan cara yang paling tenang, paling lembut dan paling diterima oleh rasionalitas (</w:t>
      </w:r>
      <w:r w:rsidRPr="001B07FA">
        <w:rPr>
          <w:rFonts w:asciiTheme="majorBidi" w:eastAsia="Times New Roman" w:hAnsiTheme="majorBidi" w:cstheme="majorBidi"/>
          <w:i/>
          <w:sz w:val="24"/>
          <w:szCs w:val="24"/>
        </w:rPr>
        <w:t>Wissen).</w:t>
      </w:r>
      <w:r w:rsidRPr="001B07FA">
        <w:rPr>
          <w:rFonts w:asciiTheme="majorBidi" w:eastAsia="Times New Roman" w:hAnsiTheme="majorBidi" w:cstheme="majorBidi"/>
          <w:sz w:val="24"/>
          <w:szCs w:val="24"/>
        </w:rPr>
        <w:t xml:space="preserve"> Bahwa Muslim-Kristen beriman pada Quran dan Injil dan memiliki Tuhan yang satu : Dzat suci yang merelakan hadirnya keragaman iman di muka bumi.</w:t>
      </w:r>
    </w:p>
    <w:p w14:paraId="78F4E63C"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p>
    <w:p w14:paraId="66319404" w14:textId="77777777" w:rsidR="00097B61" w:rsidRPr="001B07FA" w:rsidRDefault="00097B61" w:rsidP="00097B61">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Etika dialog yang disebut Quran dalam ayat ini terbagi tiga : </w:t>
      </w:r>
      <w:r w:rsidRPr="001B07FA">
        <w:rPr>
          <w:rFonts w:asciiTheme="majorBidi" w:eastAsia="Times New Roman" w:hAnsiTheme="majorBidi" w:cstheme="majorBidi"/>
          <w:i/>
          <w:sz w:val="24"/>
          <w:szCs w:val="24"/>
        </w:rPr>
        <w:t>hikmah, mauizah hasanah dan jidal bil-llati hiya ahsan.</w:t>
      </w:r>
      <w:r w:rsidRPr="001B07FA">
        <w:rPr>
          <w:rFonts w:asciiTheme="majorBidi" w:eastAsia="Times New Roman" w:hAnsiTheme="majorBidi" w:cstheme="majorBidi"/>
          <w:sz w:val="24"/>
          <w:szCs w:val="24"/>
        </w:rPr>
        <w:t xml:space="preserve"> Hikmah mendorong manusia untuk menggunakan sumber wahyu profetik, emosi kewargaan dan pengalaman konflik. Mauizah hasanah mendorong manusia untuk menggunakan sumber bahasa dan kosakata keimanan yang inklusif bukan eksklusif. </w:t>
      </w:r>
      <w:r w:rsidRPr="001B07FA">
        <w:rPr>
          <w:rFonts w:asciiTheme="majorBidi" w:eastAsia="Times New Roman" w:hAnsiTheme="majorBidi" w:cstheme="majorBidi"/>
          <w:i/>
          <w:iCs/>
          <w:sz w:val="24"/>
          <w:szCs w:val="24"/>
        </w:rPr>
        <w:t>Jidal bil-llati hiya ahsan</w:t>
      </w:r>
      <w:r w:rsidRPr="001B07FA">
        <w:rPr>
          <w:rFonts w:asciiTheme="majorBidi" w:eastAsia="Times New Roman" w:hAnsiTheme="majorBidi" w:cstheme="majorBidi"/>
          <w:sz w:val="24"/>
          <w:szCs w:val="24"/>
        </w:rPr>
        <w:t xml:space="preserve"> mendorong manusia untuk menggunakan bukti-bukti empiris yang mencakup aktor, ideologi maupun aktivisme keagamaan masing-masing person. </w:t>
      </w:r>
      <w:r w:rsidRPr="001B07FA">
        <w:rPr>
          <w:rFonts w:asciiTheme="majorBidi" w:hAnsiTheme="majorBidi" w:cstheme="majorBidi"/>
          <w:sz w:val="24"/>
          <w:szCs w:val="24"/>
        </w:rPr>
        <w:t>Relasi Aku-Engkau selaku subjek yang otonom memang perlu melakoni perjumpaan-perjumpaan yang dialogis-transformatif dan mau membuka diri untuk beriman secara kolaboratif. Aku-Engkau dibekali kemampuan dasar untuk menilai dan memutuskan fungsi sekaligus posisi dari eksistensi yang menyejarah.</w:t>
      </w:r>
    </w:p>
    <w:p w14:paraId="17083FFD" w14:textId="77777777" w:rsidR="00097B61" w:rsidRPr="001B07FA" w:rsidRDefault="00097B61" w:rsidP="00097B61">
      <w:pPr>
        <w:pStyle w:val="NormalWeb"/>
        <w:spacing w:before="0" w:beforeAutospacing="0" w:after="0" w:afterAutospacing="0"/>
        <w:jc w:val="both"/>
        <w:rPr>
          <w:rFonts w:asciiTheme="majorBidi" w:hAnsiTheme="majorBidi" w:cstheme="majorBidi"/>
          <w:lang w:val="en-US"/>
        </w:rPr>
      </w:pPr>
    </w:p>
    <w:p w14:paraId="06653B26" w14:textId="7BADAE17" w:rsidR="00802163" w:rsidRPr="001B07FA" w:rsidRDefault="00802163" w:rsidP="00B019D1">
      <w:pPr>
        <w:spacing w:after="0" w:line="240" w:lineRule="auto"/>
        <w:ind w:right="-45"/>
        <w:jc w:val="both"/>
        <w:rPr>
          <w:rFonts w:asciiTheme="majorBidi" w:eastAsia="Times New Roman" w:hAnsiTheme="majorBidi" w:cstheme="majorBidi"/>
          <w:sz w:val="24"/>
          <w:szCs w:val="24"/>
          <w:lang w:val="en-US"/>
        </w:rPr>
      </w:pPr>
      <w:r w:rsidRPr="001B07FA">
        <w:rPr>
          <w:rFonts w:asciiTheme="majorBidi" w:eastAsia="Times New Roman" w:hAnsiTheme="majorBidi" w:cstheme="majorBidi"/>
          <w:sz w:val="24"/>
          <w:szCs w:val="24"/>
          <w:lang w:val="en-US"/>
        </w:rPr>
        <w:t>Etika merupakan nilai atau norma moral yang menjadi peg</w:t>
      </w:r>
      <w:r w:rsidR="00B25E19" w:rsidRPr="001B07FA">
        <w:rPr>
          <w:rFonts w:asciiTheme="majorBidi" w:eastAsia="Times New Roman" w:hAnsiTheme="majorBidi" w:cstheme="majorBidi"/>
          <w:sz w:val="24"/>
          <w:szCs w:val="24"/>
          <w:lang w:val="en-US"/>
        </w:rPr>
        <w:t xml:space="preserve">angan bagi seseorang atau suatu </w:t>
      </w:r>
      <w:r w:rsidRPr="001B07FA">
        <w:rPr>
          <w:rFonts w:asciiTheme="majorBidi" w:eastAsia="Times New Roman" w:hAnsiTheme="majorBidi" w:cstheme="majorBidi"/>
          <w:sz w:val="24"/>
          <w:szCs w:val="24"/>
          <w:lang w:val="en-US"/>
        </w:rPr>
        <w:t>kelompok dalam mengatur perilakunya. Dalam wacana filsafat, etika tergolong kategori praktis. Sebab, selain menyajikan pemikiran kritis sekali</w:t>
      </w:r>
      <w:r w:rsidR="00B25E19" w:rsidRPr="001B07FA">
        <w:rPr>
          <w:rFonts w:asciiTheme="majorBidi" w:eastAsia="Times New Roman" w:hAnsiTheme="majorBidi" w:cstheme="majorBidi"/>
          <w:sz w:val="24"/>
          <w:szCs w:val="24"/>
          <w:lang w:val="en-US"/>
        </w:rPr>
        <w:t xml:space="preserve">gus mendasar terkait ajaran dan </w:t>
      </w:r>
      <w:r w:rsidRPr="001B07FA">
        <w:rPr>
          <w:rFonts w:asciiTheme="majorBidi" w:eastAsia="Times New Roman" w:hAnsiTheme="majorBidi" w:cstheme="majorBidi"/>
          <w:sz w:val="24"/>
          <w:szCs w:val="24"/>
          <w:lang w:val="en-US"/>
        </w:rPr>
        <w:t>pandangan moral, etika juga memberi petunjuk bagaimana dan mengapa manusia perlu menentukan sikap serta tanggungjawab moral. Bagi Kant, etika adalah fitrah yang  berbuah kewajiban (</w:t>
      </w:r>
      <w:r w:rsidRPr="001B07FA">
        <w:rPr>
          <w:rFonts w:asciiTheme="majorBidi" w:eastAsia="Times New Roman" w:hAnsiTheme="majorBidi" w:cstheme="majorBidi"/>
          <w:i/>
          <w:iCs/>
          <w:sz w:val="24"/>
          <w:szCs w:val="24"/>
          <w:lang w:val="en-US"/>
        </w:rPr>
        <w:t>imperatif kategoris</w:t>
      </w:r>
      <w:r w:rsidRPr="001B07FA">
        <w:rPr>
          <w:rFonts w:asciiTheme="majorBidi" w:eastAsia="Times New Roman" w:hAnsiTheme="majorBidi" w:cstheme="majorBidi"/>
          <w:sz w:val="24"/>
          <w:szCs w:val="24"/>
          <w:lang w:val="en-US"/>
        </w:rPr>
        <w:t>) Etika bergaya kemanusiaan menjadi benteng pemahaman pendidikan agama Islam berwawasan keindonesiaan. Etika ini memiliki identitas, tradisi dan transformasi. Ciri khas dari identitas etika kemanusiaan adalah selalu menampilkan semangat persamaan, kebebasan serta persaudaraan. Agar etika ini menjadi sebuah tradisi, maka dapat diaktualisasikan melalui kurikulum pendidikan agama Islam. Kurikulum itu harus saling terintegrasi-interkoneksi dengan enam dimensi hubungan agama yaitu dimensi teologis, dimensi filosofis, dimensi historis, dimensi sosial, dimensi politik dan dimensi kultural. Transformasi dari etika ini adalah munculnya pengetahuan, sikap serta keterampilan guna mengelola hubungan lintas etnis/agama di Indonesia secara rasional, bertujuan dan terorganisir.</w:t>
      </w:r>
    </w:p>
    <w:p w14:paraId="26019C35" w14:textId="77777777" w:rsidR="00802163" w:rsidRPr="001B07FA" w:rsidRDefault="00802163" w:rsidP="00B25E19">
      <w:pPr>
        <w:pStyle w:val="NormalWeb"/>
        <w:spacing w:before="0" w:beforeAutospacing="0" w:after="0" w:afterAutospacing="0"/>
        <w:jc w:val="both"/>
        <w:rPr>
          <w:rFonts w:asciiTheme="majorBidi" w:hAnsiTheme="majorBidi" w:cstheme="majorBidi"/>
          <w:lang w:val="en-US"/>
        </w:rPr>
      </w:pPr>
    </w:p>
    <w:p w14:paraId="60C30265" w14:textId="493C6EA1" w:rsidR="00402FE0" w:rsidRPr="001B07FA" w:rsidRDefault="009D03D8" w:rsidP="00B25E19">
      <w:pPr>
        <w:pStyle w:val="NormalWeb"/>
        <w:spacing w:before="0" w:beforeAutospacing="0" w:after="0" w:afterAutospacing="0"/>
        <w:jc w:val="both"/>
        <w:rPr>
          <w:rFonts w:asciiTheme="majorBidi" w:hAnsiTheme="majorBidi" w:cstheme="majorBidi"/>
          <w:lang w:val="en-US"/>
        </w:rPr>
      </w:pPr>
      <w:r w:rsidRPr="001B07FA">
        <w:rPr>
          <w:rFonts w:asciiTheme="majorBidi" w:eastAsiaTheme="minorHAnsi" w:hAnsiTheme="majorBidi" w:cstheme="majorBidi"/>
          <w:lang w:val="en-US"/>
        </w:rPr>
        <w:t xml:space="preserve">Kedua, setiap guru PAI </w:t>
      </w:r>
      <w:r w:rsidRPr="001B07FA">
        <w:rPr>
          <w:rFonts w:asciiTheme="majorBidi" w:hAnsiTheme="majorBidi" w:cstheme="majorBidi"/>
          <w:lang w:val="en-US"/>
        </w:rPr>
        <w:t>perlu mengajarka</w:t>
      </w:r>
      <w:r w:rsidR="005C3E91" w:rsidRPr="001B07FA">
        <w:rPr>
          <w:rFonts w:asciiTheme="majorBidi" w:hAnsiTheme="majorBidi" w:cstheme="majorBidi"/>
          <w:lang w:val="en-US"/>
        </w:rPr>
        <w:t>n aspek akidah, syariah, muamalah dan ibadah dengan pendekatan</w:t>
      </w:r>
      <w:r w:rsidRPr="001B07FA">
        <w:rPr>
          <w:rFonts w:asciiTheme="majorBidi" w:hAnsiTheme="majorBidi" w:cstheme="majorBidi"/>
          <w:lang w:val="en-US"/>
        </w:rPr>
        <w:t xml:space="preserve"> </w:t>
      </w:r>
      <w:r w:rsidR="00E25F5F" w:rsidRPr="001B07FA">
        <w:rPr>
          <w:rFonts w:asciiTheme="majorBidi" w:hAnsiTheme="majorBidi" w:cstheme="majorBidi"/>
          <w:lang w:val="en-US"/>
        </w:rPr>
        <w:t>budaya damai. Pendekatan ini meliputi tiga model. Pertama,</w:t>
      </w:r>
      <w:r w:rsidR="00402FE0" w:rsidRPr="001B07FA">
        <w:rPr>
          <w:rFonts w:asciiTheme="majorBidi" w:hAnsiTheme="majorBidi" w:cstheme="majorBidi"/>
          <w:lang w:val="en-US"/>
        </w:rPr>
        <w:t xml:space="preserve"> “Menjadi </w:t>
      </w:r>
      <w:r w:rsidR="00402FE0" w:rsidRPr="001B07FA">
        <w:rPr>
          <w:rFonts w:asciiTheme="majorBidi" w:hAnsiTheme="majorBidi" w:cstheme="majorBidi"/>
          <w:lang w:val="en-US"/>
        </w:rPr>
        <w:lastRenderedPageBreak/>
        <w:t>Detektif Perdamaian”. Tujuan pendekatan ini adalah peserta didik mampu memahami perbedaan dalam hidup sekaligus mampu melakukan penyelidikan serta penemuan sumber-sumber kedamaian di kelas, antar kelas atau lingkungan lembaga pendidikan. Melalui bentuk pembelajaran detektif (</w:t>
      </w:r>
      <w:r w:rsidR="00402FE0" w:rsidRPr="001B07FA">
        <w:rPr>
          <w:rStyle w:val="Emphasis"/>
          <w:rFonts w:asciiTheme="majorBidi" w:hAnsiTheme="majorBidi" w:cstheme="majorBidi"/>
          <w:bdr w:val="none" w:sz="0" w:space="0" w:color="auto" w:frame="1"/>
          <w:lang w:val="en-US"/>
        </w:rPr>
        <w:t>detective learning</w:t>
      </w:r>
      <w:r w:rsidR="00402FE0" w:rsidRPr="001B07FA">
        <w:rPr>
          <w:rFonts w:asciiTheme="majorBidi" w:hAnsiTheme="majorBidi" w:cstheme="majorBidi"/>
          <w:lang w:val="en-US"/>
        </w:rPr>
        <w:t>) ini akan menuntut peserta didik agar memiliki keterampilan observasi, membaca bahasa tubuh, analisis deduktif, rekayasa sosial dan kecerdasan mengingat.</w:t>
      </w:r>
      <w:r w:rsidR="004B4A29" w:rsidRPr="001B07FA">
        <w:rPr>
          <w:rFonts w:asciiTheme="majorBidi" w:hAnsiTheme="majorBidi" w:cstheme="majorBidi"/>
          <w:lang w:val="en-US"/>
        </w:rPr>
        <w:t xml:space="preserve"> </w:t>
      </w:r>
      <w:r w:rsidR="00402FE0" w:rsidRPr="001B07FA">
        <w:rPr>
          <w:rFonts w:asciiTheme="majorBidi" w:hAnsiTheme="majorBidi" w:cstheme="majorBidi"/>
          <w:lang w:val="en-US"/>
        </w:rPr>
        <w:t>Kedua,</w:t>
      </w:r>
      <w:r w:rsidR="00072A88" w:rsidRPr="001B07FA">
        <w:rPr>
          <w:rFonts w:asciiTheme="majorBidi" w:hAnsiTheme="majorBidi" w:cstheme="majorBidi"/>
          <w:lang w:val="en-US"/>
        </w:rPr>
        <w:t xml:space="preserve"> “Teater</w:t>
      </w:r>
      <w:r w:rsidR="00C00886" w:rsidRPr="001B07FA">
        <w:rPr>
          <w:rFonts w:asciiTheme="majorBidi" w:hAnsiTheme="majorBidi" w:cstheme="majorBidi"/>
          <w:lang w:val="en-US"/>
        </w:rPr>
        <w:t xml:space="preserve"> Moderasi</w:t>
      </w:r>
      <w:r w:rsidR="00402FE0" w:rsidRPr="001B07FA">
        <w:rPr>
          <w:rFonts w:asciiTheme="majorBidi" w:hAnsiTheme="majorBidi" w:cstheme="majorBidi"/>
          <w:lang w:val="en-US"/>
        </w:rPr>
        <w:t>”. Tujuan pendekatan ini adalah peserta didik mampu berbagi cerita tentang ukhuwah  islamiyah, insaniyah dan watha</w:t>
      </w:r>
      <w:r w:rsidR="00072A88" w:rsidRPr="001B07FA">
        <w:rPr>
          <w:rFonts w:asciiTheme="majorBidi" w:hAnsiTheme="majorBidi" w:cstheme="majorBidi"/>
          <w:lang w:val="en-US"/>
        </w:rPr>
        <w:t>niyah dan mampu memerankan teater</w:t>
      </w:r>
      <w:r w:rsidR="00402FE0" w:rsidRPr="001B07FA">
        <w:rPr>
          <w:rFonts w:asciiTheme="majorBidi" w:hAnsiTheme="majorBidi" w:cstheme="majorBidi"/>
          <w:lang w:val="en-US"/>
        </w:rPr>
        <w:t xml:space="preserve"> sekaligus menghayati nilai-nilai ukhuwah yang menjadi kesepakatan NKRI. Ketiga, “Bernyanyi dalam Keragaman”. Tujuan pendekatan ini adalah peserta didik mampu mengekspresikan suara-suara perdamaian melalui nada lagu, mampu menghidupkan arti toleransi pada sesama teman sebaya, dan mampu meningkatkan kesadaran pentingnya membagi pesan perdamaian melalui seni.</w:t>
      </w:r>
      <w:r w:rsidR="005C3E91" w:rsidRPr="001B07FA">
        <w:rPr>
          <w:rFonts w:asciiTheme="majorBidi" w:hAnsiTheme="majorBidi" w:cstheme="majorBidi"/>
          <w:lang w:val="en-US"/>
        </w:rPr>
        <w:t xml:space="preserve"> </w:t>
      </w:r>
      <w:r w:rsidR="00402FE0" w:rsidRPr="001B07FA">
        <w:rPr>
          <w:rFonts w:asciiTheme="majorBidi" w:hAnsiTheme="majorBidi" w:cstheme="majorBidi"/>
          <w:lang w:val="en-US"/>
        </w:rPr>
        <w:t>Dalam pembelajaran model kedua dan ketiga  akan dikembangkan aspek emosi, motorik, imajinasi, peneguhan eksistensi diri, serta pengembangan kekayaan rohani sekaligus nilai-nilai agama inklusif.</w:t>
      </w:r>
    </w:p>
    <w:p w14:paraId="343FB52F" w14:textId="77777777" w:rsidR="00402FE0" w:rsidRPr="001B07FA" w:rsidRDefault="00402FE0" w:rsidP="00B25E19">
      <w:pPr>
        <w:pStyle w:val="NormalWeb"/>
        <w:spacing w:before="0" w:beforeAutospacing="0" w:after="0" w:afterAutospacing="0"/>
        <w:jc w:val="both"/>
        <w:rPr>
          <w:rFonts w:asciiTheme="majorBidi" w:hAnsiTheme="majorBidi" w:cstheme="majorBidi"/>
          <w:lang w:val="en-US"/>
        </w:rPr>
      </w:pPr>
    </w:p>
    <w:p w14:paraId="38C0689B" w14:textId="6710E4AB" w:rsidR="00402FE0" w:rsidRPr="001B07FA" w:rsidRDefault="00D8320A"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Dewey menyatakan</w:t>
      </w:r>
      <w:r w:rsidR="00402FE0" w:rsidRPr="001B07FA">
        <w:rPr>
          <w:rFonts w:asciiTheme="majorBidi" w:hAnsiTheme="majorBidi" w:cstheme="majorBidi"/>
          <w:lang w:val="en-US"/>
        </w:rPr>
        <w:t xml:space="preserve"> bahwa tindakan dan pikiran harus dihubungkan. Berpikir adalah usaha yang disengaja untuk menemukan hubungan spesifik antara sesuatu yang kita lakukan dan konsekuensi yang dihasilkannya. Colin Beard dan John Wilson mengulas bahwa pengalaman bisa jadi melandasi semua pembelajaran tetapi ia tidak selalu membuahkan pembelajaran. Kita harus terlibat dengan pengalaman dan merenungkan apa yang terjadi, bagaimana dan mengapa seperti demikian. Akhirnya David Kolb meringkas bahwa pembelajaran adalah proses di mana pengetahuan diciptakan melalui transformasi pengalaman.</w:t>
      </w:r>
      <w:r w:rsidR="00E25F5F" w:rsidRPr="001B07FA">
        <w:rPr>
          <w:rFonts w:asciiTheme="majorBidi" w:hAnsiTheme="majorBidi" w:cstheme="majorBidi"/>
          <w:lang w:val="en-US"/>
        </w:rPr>
        <w:t xml:space="preserve"> </w:t>
      </w:r>
      <w:r w:rsidR="00402FE0" w:rsidRPr="001B07FA">
        <w:rPr>
          <w:rFonts w:asciiTheme="majorBidi" w:hAnsiTheme="majorBidi" w:cstheme="majorBidi"/>
          <w:lang w:val="en-US"/>
        </w:rPr>
        <w:t>Praktek pendidika</w:t>
      </w:r>
      <w:r w:rsidR="00E25F5F" w:rsidRPr="001B07FA">
        <w:rPr>
          <w:rFonts w:asciiTheme="majorBidi" w:hAnsiTheme="majorBidi" w:cstheme="majorBidi"/>
          <w:lang w:val="en-US"/>
        </w:rPr>
        <w:t>n damai</w:t>
      </w:r>
      <w:r w:rsidR="00402FE0" w:rsidRPr="001B07FA">
        <w:rPr>
          <w:rFonts w:asciiTheme="majorBidi" w:hAnsiTheme="majorBidi" w:cstheme="majorBidi"/>
          <w:lang w:val="en-US"/>
        </w:rPr>
        <w:t xml:space="preserve"> menegaskan bahwa pengalaman atau keterlibatan langsung peserta didik akan mencegah mereka dari gejala deprivasi relatif, disorientasi, dislokasi dan negativisme. Karena salah satu bahan utama perdamaian menurut literatur akademik adalah rasa dimiliki (</w:t>
      </w:r>
      <w:r w:rsidR="00402FE0" w:rsidRPr="001B07FA">
        <w:rPr>
          <w:rStyle w:val="Emphasis"/>
          <w:rFonts w:asciiTheme="majorBidi" w:hAnsiTheme="majorBidi" w:cstheme="majorBidi"/>
          <w:bdr w:val="none" w:sz="0" w:space="0" w:color="auto" w:frame="1"/>
          <w:lang w:val="en-US"/>
        </w:rPr>
        <w:t>sense of belonging</w:t>
      </w:r>
      <w:r w:rsidR="00402FE0" w:rsidRPr="001B07FA">
        <w:rPr>
          <w:rFonts w:asciiTheme="majorBidi" w:hAnsiTheme="majorBidi" w:cstheme="majorBidi"/>
          <w:lang w:val="en-US"/>
        </w:rPr>
        <w:t xml:space="preserve">). Sebagai </w:t>
      </w:r>
      <w:r w:rsidR="00E25F5F" w:rsidRPr="001B07FA">
        <w:rPr>
          <w:rFonts w:asciiTheme="majorBidi" w:hAnsiTheme="majorBidi" w:cstheme="majorBidi"/>
          <w:lang w:val="en-US"/>
        </w:rPr>
        <w:t>guru PAI</w:t>
      </w:r>
      <w:r w:rsidR="00402FE0" w:rsidRPr="001B07FA">
        <w:rPr>
          <w:rFonts w:asciiTheme="majorBidi" w:hAnsiTheme="majorBidi" w:cstheme="majorBidi"/>
          <w:lang w:val="en-US"/>
        </w:rPr>
        <w:t>, kita tentu saja bisa membudayakan  suatu perasaan saling terhubung di dalam kelas, sebuah ruang dimana cinta dan benci saling berkontestasi.</w:t>
      </w:r>
    </w:p>
    <w:p w14:paraId="5994E2CB" w14:textId="77777777" w:rsidR="002321A7" w:rsidRPr="001B07FA" w:rsidRDefault="002321A7" w:rsidP="00B25E19">
      <w:pPr>
        <w:pStyle w:val="NormalWeb"/>
        <w:spacing w:before="0" w:beforeAutospacing="0" w:after="0" w:afterAutospacing="0"/>
        <w:jc w:val="both"/>
        <w:rPr>
          <w:rFonts w:asciiTheme="majorBidi" w:hAnsiTheme="majorBidi" w:cstheme="majorBidi"/>
          <w:lang w:val="en-US"/>
        </w:rPr>
      </w:pPr>
    </w:p>
    <w:p w14:paraId="3FB9EEF6" w14:textId="6D0B71C3" w:rsidR="002321A7" w:rsidRPr="001B07FA" w:rsidRDefault="002321A7" w:rsidP="002321A7">
      <w:pPr>
        <w:spacing w:after="0" w:line="240" w:lineRule="auto"/>
        <w:jc w:val="both"/>
        <w:rPr>
          <w:rFonts w:asciiTheme="majorBidi" w:eastAsia="Times New Roman" w:hAnsiTheme="majorBidi" w:cstheme="majorBidi"/>
          <w:sz w:val="24"/>
          <w:szCs w:val="24"/>
          <w:lang w:val="en-US"/>
        </w:rPr>
      </w:pPr>
      <w:r w:rsidRPr="001B07FA">
        <w:rPr>
          <w:rFonts w:asciiTheme="majorBidi" w:eastAsia="Times New Roman" w:hAnsiTheme="majorBidi" w:cstheme="majorBidi"/>
          <w:sz w:val="24"/>
          <w:szCs w:val="24"/>
          <w:lang w:val="en-US"/>
        </w:rPr>
        <w:t>Kegagalan Jerman dalam mengelola keragaman diakibatkan oleh sikap arogan pemerintah tentang konsep kultur utama, </w:t>
      </w:r>
      <w:r w:rsidRPr="001B07FA">
        <w:rPr>
          <w:rFonts w:asciiTheme="majorBidi" w:eastAsia="Times New Roman" w:hAnsiTheme="majorBidi" w:cstheme="majorBidi"/>
          <w:i/>
          <w:iCs/>
          <w:sz w:val="24"/>
          <w:szCs w:val="24"/>
          <w:lang w:val="en-US"/>
        </w:rPr>
        <w:t>Leitkultur</w:t>
      </w:r>
      <w:r w:rsidRPr="001B07FA">
        <w:rPr>
          <w:rFonts w:asciiTheme="majorBidi" w:eastAsia="Times New Roman" w:hAnsiTheme="majorBidi" w:cstheme="majorBidi"/>
          <w:sz w:val="24"/>
          <w:szCs w:val="24"/>
          <w:lang w:val="en-US"/>
        </w:rPr>
        <w:t xml:space="preserve">. Berkaca dari kasus ini, maka etika keragaman memiliki peran penting  dalam konteks  Nasional. Ciri khas dari identitas etika tersebut adalah selalu menampilan jiwa kosmopolitan. Bisa terhubung dengan berbagai kelompok dari segi persepsi, konsepsi maupun empiris. Agar etika ini menjadi sebuah tradisi, maka dapat diaktualisasikan melalui kurikulum pendidikan ilmu pengetahuan sosial. Kurikulum itu harus memuat tiga unsur.  </w:t>
      </w:r>
      <w:r w:rsidRPr="001B07FA">
        <w:rPr>
          <w:rFonts w:asciiTheme="majorBidi" w:eastAsia="Times New Roman" w:hAnsiTheme="majorBidi" w:cstheme="majorBidi"/>
          <w:i/>
          <w:iCs/>
          <w:sz w:val="24"/>
          <w:szCs w:val="24"/>
          <w:lang w:val="en-US"/>
        </w:rPr>
        <w:t>Pertama, </w:t>
      </w:r>
      <w:r w:rsidRPr="001B07FA">
        <w:rPr>
          <w:rFonts w:asciiTheme="majorBidi" w:eastAsia="Times New Roman" w:hAnsiTheme="majorBidi" w:cstheme="majorBidi"/>
          <w:sz w:val="24"/>
          <w:szCs w:val="24"/>
          <w:lang w:val="en-US"/>
        </w:rPr>
        <w:t>menghidupkan gerakan </w:t>
      </w:r>
      <w:r w:rsidRPr="001B07FA">
        <w:rPr>
          <w:rFonts w:asciiTheme="majorBidi" w:eastAsia="Times New Roman" w:hAnsiTheme="majorBidi" w:cstheme="majorBidi"/>
          <w:i/>
          <w:iCs/>
          <w:sz w:val="24"/>
          <w:szCs w:val="24"/>
          <w:lang w:val="en-US"/>
        </w:rPr>
        <w:t>inclusion</w:t>
      </w:r>
      <w:r w:rsidRPr="001B07FA">
        <w:rPr>
          <w:rFonts w:asciiTheme="majorBidi" w:eastAsia="Times New Roman" w:hAnsiTheme="majorBidi" w:cstheme="majorBidi"/>
          <w:sz w:val="24"/>
          <w:szCs w:val="24"/>
          <w:lang w:val="en-US"/>
        </w:rPr>
        <w:t> (menerima berbagai keragaman masyarakat dan memasukannya ke dalam suatu tatanan sistem).</w:t>
      </w:r>
      <w:r w:rsidR="003146FB" w:rsidRPr="001B07FA">
        <w:rPr>
          <w:rFonts w:asciiTheme="majorBidi" w:eastAsia="Times New Roman" w:hAnsiTheme="majorBidi" w:cstheme="majorBidi"/>
          <w:sz w:val="24"/>
          <w:szCs w:val="24"/>
          <w:lang w:val="en-US"/>
        </w:rPr>
        <w:t xml:space="preserve"> </w:t>
      </w:r>
      <w:r w:rsidRPr="001B07FA">
        <w:rPr>
          <w:rFonts w:asciiTheme="majorBidi" w:eastAsia="Times New Roman" w:hAnsiTheme="majorBidi" w:cstheme="majorBidi"/>
          <w:sz w:val="24"/>
          <w:szCs w:val="24"/>
          <w:lang w:val="en-US"/>
        </w:rPr>
        <w:t> </w:t>
      </w:r>
      <w:r w:rsidRPr="001B07FA">
        <w:rPr>
          <w:rFonts w:asciiTheme="majorBidi" w:eastAsia="Times New Roman" w:hAnsiTheme="majorBidi" w:cstheme="majorBidi"/>
          <w:i/>
          <w:iCs/>
          <w:sz w:val="24"/>
          <w:szCs w:val="24"/>
          <w:lang w:val="en-US"/>
        </w:rPr>
        <w:t>Kedua,</w:t>
      </w:r>
      <w:r w:rsidRPr="001B07FA">
        <w:rPr>
          <w:rFonts w:asciiTheme="majorBidi" w:eastAsia="Times New Roman" w:hAnsiTheme="majorBidi" w:cstheme="majorBidi"/>
          <w:sz w:val="24"/>
          <w:szCs w:val="24"/>
          <w:lang w:val="en-US"/>
        </w:rPr>
        <w:t> menghidupkan gerakan </w:t>
      </w:r>
      <w:r w:rsidRPr="001B07FA">
        <w:rPr>
          <w:rFonts w:asciiTheme="majorBidi" w:eastAsia="Times New Roman" w:hAnsiTheme="majorBidi" w:cstheme="majorBidi"/>
          <w:i/>
          <w:iCs/>
          <w:sz w:val="24"/>
          <w:szCs w:val="24"/>
          <w:lang w:val="en-US"/>
        </w:rPr>
        <w:t>recognition</w:t>
      </w:r>
      <w:r w:rsidRPr="001B07FA">
        <w:rPr>
          <w:rFonts w:asciiTheme="majorBidi" w:eastAsia="Times New Roman" w:hAnsiTheme="majorBidi" w:cstheme="majorBidi"/>
          <w:sz w:val="24"/>
          <w:szCs w:val="24"/>
          <w:lang w:val="en-US"/>
        </w:rPr>
        <w:t> (mengakui keberadaan semua anggota masyarakat lintas etnis/agama). </w:t>
      </w:r>
      <w:r w:rsidRPr="001B07FA">
        <w:rPr>
          <w:rFonts w:asciiTheme="majorBidi" w:eastAsia="Times New Roman" w:hAnsiTheme="majorBidi" w:cstheme="majorBidi"/>
          <w:i/>
          <w:iCs/>
          <w:sz w:val="24"/>
          <w:szCs w:val="24"/>
          <w:lang w:val="en-US"/>
        </w:rPr>
        <w:t>Ketiga,</w:t>
      </w:r>
      <w:r w:rsidRPr="001B07FA">
        <w:rPr>
          <w:rFonts w:asciiTheme="majorBidi" w:eastAsia="Times New Roman" w:hAnsiTheme="majorBidi" w:cstheme="majorBidi"/>
          <w:sz w:val="24"/>
          <w:szCs w:val="24"/>
          <w:lang w:val="en-US"/>
        </w:rPr>
        <w:t> menghidupkan gerakan </w:t>
      </w:r>
      <w:r w:rsidRPr="001B07FA">
        <w:rPr>
          <w:rFonts w:asciiTheme="majorBidi" w:eastAsia="Times New Roman" w:hAnsiTheme="majorBidi" w:cstheme="majorBidi"/>
          <w:i/>
          <w:iCs/>
          <w:sz w:val="24"/>
          <w:szCs w:val="24"/>
          <w:lang w:val="en-US"/>
        </w:rPr>
        <w:t>partisipation</w:t>
      </w:r>
      <w:r w:rsidRPr="001B07FA">
        <w:rPr>
          <w:rFonts w:asciiTheme="majorBidi" w:eastAsia="Times New Roman" w:hAnsiTheme="majorBidi" w:cstheme="majorBidi"/>
          <w:sz w:val="24"/>
          <w:szCs w:val="24"/>
          <w:lang w:val="en-US"/>
        </w:rPr>
        <w:t> (melibatkan secara aktif semua anggota masyarakat tersebut dalam agenda bersama). Transformasi dari etika ini adalah munculnya kekuatan relasional, emosional juga kolektivitas.</w:t>
      </w:r>
    </w:p>
    <w:p w14:paraId="3FCD741E" w14:textId="69A0250A" w:rsidR="002321A7" w:rsidRPr="001B07FA" w:rsidRDefault="002321A7" w:rsidP="002321A7">
      <w:pPr>
        <w:spacing w:after="0" w:line="240" w:lineRule="auto"/>
        <w:jc w:val="both"/>
        <w:rPr>
          <w:rFonts w:asciiTheme="majorBidi" w:eastAsia="Times New Roman" w:hAnsiTheme="majorBidi" w:cstheme="majorBidi"/>
          <w:sz w:val="24"/>
          <w:szCs w:val="24"/>
          <w:lang w:val="en-US"/>
        </w:rPr>
      </w:pPr>
    </w:p>
    <w:p w14:paraId="439DFAB6" w14:textId="3107F324" w:rsidR="00863E39" w:rsidRPr="001B07FA" w:rsidRDefault="00E25F5F" w:rsidP="00B25E19">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Ketiga, disektor pengembangan</w:t>
      </w:r>
      <w:r w:rsidR="00097B61" w:rsidRPr="001B07FA">
        <w:rPr>
          <w:rFonts w:asciiTheme="majorBidi" w:hAnsiTheme="majorBidi" w:cstheme="majorBidi"/>
          <w:lang w:val="en-US"/>
        </w:rPr>
        <w:t>.</w:t>
      </w:r>
      <w:r w:rsidRPr="001B07FA">
        <w:rPr>
          <w:rFonts w:asciiTheme="majorBidi" w:hAnsiTheme="majorBidi" w:cstheme="majorBidi"/>
          <w:lang w:val="en-US"/>
        </w:rPr>
        <w:t xml:space="preserve"> </w:t>
      </w:r>
      <w:r w:rsidR="00097B61" w:rsidRPr="001B07FA">
        <w:rPr>
          <w:rFonts w:asciiTheme="majorBidi" w:hAnsiTheme="majorBidi" w:cstheme="majorBidi"/>
          <w:lang w:val="en-US"/>
        </w:rPr>
        <w:t>G</w:t>
      </w:r>
      <w:r w:rsidRPr="001B07FA">
        <w:rPr>
          <w:rFonts w:asciiTheme="majorBidi" w:hAnsiTheme="majorBidi" w:cstheme="majorBidi"/>
          <w:lang w:val="en-US"/>
        </w:rPr>
        <w:t>uru PAI perlu melakukan beberapa hal. Pertama,</w:t>
      </w:r>
      <w:r w:rsidRPr="001B07FA">
        <w:rPr>
          <w:rStyle w:val="Emphasis"/>
          <w:rFonts w:asciiTheme="majorBidi" w:hAnsiTheme="majorBidi" w:cstheme="majorBidi"/>
          <w:bdr w:val="none" w:sz="0" w:space="0" w:color="auto" w:frame="1"/>
          <w:lang w:val="en-US"/>
        </w:rPr>
        <w:t xml:space="preserve"> </w:t>
      </w:r>
      <w:r w:rsidR="00863E39" w:rsidRPr="001B07FA">
        <w:rPr>
          <w:rStyle w:val="Emphasis"/>
          <w:rFonts w:asciiTheme="majorBidi" w:hAnsiTheme="majorBidi" w:cstheme="majorBidi"/>
          <w:bdr w:val="none" w:sz="0" w:space="0" w:color="auto" w:frame="1"/>
          <w:lang w:val="en-US"/>
        </w:rPr>
        <w:t>open up lesson.</w:t>
      </w:r>
      <w:r w:rsidRPr="001B07FA">
        <w:rPr>
          <w:rFonts w:asciiTheme="majorBidi" w:hAnsiTheme="majorBidi" w:cstheme="majorBidi"/>
          <w:lang w:val="en-US"/>
        </w:rPr>
        <w:t> Pendidikan agama Islam</w:t>
      </w:r>
      <w:r w:rsidR="00863E39" w:rsidRPr="001B07FA">
        <w:rPr>
          <w:rFonts w:asciiTheme="majorBidi" w:hAnsiTheme="majorBidi" w:cstheme="majorBidi"/>
          <w:lang w:val="en-US"/>
        </w:rPr>
        <w:t xml:space="preserve"> dan </w:t>
      </w:r>
      <w:r w:rsidRPr="001B07FA">
        <w:rPr>
          <w:rFonts w:asciiTheme="majorBidi" w:hAnsiTheme="majorBidi" w:cstheme="majorBidi"/>
          <w:lang w:val="en-US"/>
        </w:rPr>
        <w:t xml:space="preserve">pendidikan </w:t>
      </w:r>
      <w:r w:rsidR="00863E39" w:rsidRPr="001B07FA">
        <w:rPr>
          <w:rFonts w:asciiTheme="majorBidi" w:hAnsiTheme="majorBidi" w:cstheme="majorBidi"/>
          <w:lang w:val="en-US"/>
        </w:rPr>
        <w:t>kewarganegaraan harus terpadu serta berlangsung secara terbuka. Peserta didik diberikan kebebasan memilih materi berdasarkan problem kontekstual. Guru</w:t>
      </w:r>
      <w:r w:rsidR="00C54822" w:rsidRPr="001B07FA">
        <w:rPr>
          <w:rFonts w:asciiTheme="majorBidi" w:hAnsiTheme="majorBidi" w:cstheme="majorBidi"/>
          <w:lang w:val="en-US"/>
        </w:rPr>
        <w:t xml:space="preserve"> PAI</w:t>
      </w:r>
      <w:r w:rsidR="00863E39" w:rsidRPr="001B07FA">
        <w:rPr>
          <w:rFonts w:asciiTheme="majorBidi" w:hAnsiTheme="majorBidi" w:cstheme="majorBidi"/>
          <w:lang w:val="en-US"/>
        </w:rPr>
        <w:t xml:space="preserve"> bertugas memfasilitasi mereka agar dapat mencapai kompetensi standar. Model ini membuat mereka terbiasa berpikir rasional, relevan dan penuh pemaknaan. </w:t>
      </w:r>
      <w:r w:rsidR="00863E39" w:rsidRPr="001B07FA">
        <w:rPr>
          <w:rStyle w:val="Emphasis"/>
          <w:rFonts w:asciiTheme="majorBidi" w:hAnsiTheme="majorBidi" w:cstheme="majorBidi"/>
          <w:i w:val="0"/>
          <w:bdr w:val="none" w:sz="0" w:space="0" w:color="auto" w:frame="1"/>
          <w:lang w:val="en-US"/>
        </w:rPr>
        <w:t>Kedua,</w:t>
      </w:r>
      <w:r w:rsidR="00863E39" w:rsidRPr="001B07FA">
        <w:rPr>
          <w:rStyle w:val="Emphasis"/>
          <w:rFonts w:asciiTheme="majorBidi" w:hAnsiTheme="majorBidi" w:cstheme="majorBidi"/>
          <w:bdr w:val="none" w:sz="0" w:space="0" w:color="auto" w:frame="1"/>
          <w:lang w:val="en-US"/>
        </w:rPr>
        <w:t xml:space="preserve"> Get personal Students. </w:t>
      </w:r>
      <w:r w:rsidR="00863E39" w:rsidRPr="001B07FA">
        <w:rPr>
          <w:rFonts w:asciiTheme="majorBidi" w:hAnsiTheme="majorBidi" w:cstheme="majorBidi"/>
          <w:lang w:val="en-US"/>
        </w:rPr>
        <w:t>Guru</w:t>
      </w:r>
      <w:r w:rsidR="00C54822" w:rsidRPr="001B07FA">
        <w:rPr>
          <w:rFonts w:asciiTheme="majorBidi" w:hAnsiTheme="majorBidi" w:cstheme="majorBidi"/>
          <w:lang w:val="en-US"/>
        </w:rPr>
        <w:t xml:space="preserve"> PAI</w:t>
      </w:r>
      <w:r w:rsidR="00863E39" w:rsidRPr="001B07FA">
        <w:rPr>
          <w:rFonts w:asciiTheme="majorBidi" w:hAnsiTheme="majorBidi" w:cstheme="majorBidi"/>
          <w:lang w:val="en-US"/>
        </w:rPr>
        <w:t xml:space="preserve"> mesti memberikan pelayanan</w:t>
      </w:r>
      <w:r w:rsidR="00C54822" w:rsidRPr="001B07FA">
        <w:rPr>
          <w:rFonts w:asciiTheme="majorBidi" w:hAnsiTheme="majorBidi" w:cstheme="majorBidi"/>
          <w:lang w:val="en-US"/>
        </w:rPr>
        <w:t xml:space="preserve"> khusus kepada peserta didik yang telah terpapar radikalisme-ekstrimisme </w:t>
      </w:r>
      <w:r w:rsidR="00863E39" w:rsidRPr="001B07FA">
        <w:rPr>
          <w:rFonts w:asciiTheme="majorBidi" w:hAnsiTheme="majorBidi" w:cstheme="majorBidi"/>
          <w:lang w:val="en-US"/>
        </w:rPr>
        <w:t xml:space="preserve">. Berikan kebebasan kepada mereka untuk mempelajari apa yang diinginkan. Guru membantu memvalidasi kesimpulan yang sudah mereka rumuskan.  Hasilnya, mereka terhindar dari efek deprivasi, </w:t>
      </w:r>
      <w:r w:rsidR="00863E39" w:rsidRPr="001B07FA">
        <w:rPr>
          <w:rFonts w:asciiTheme="majorBidi" w:hAnsiTheme="majorBidi" w:cstheme="majorBidi"/>
          <w:lang w:val="en-US"/>
        </w:rPr>
        <w:lastRenderedPageBreak/>
        <w:t>disorientasi, dislokasi dan negativisme. </w:t>
      </w:r>
      <w:r w:rsidR="00863E39" w:rsidRPr="001B07FA">
        <w:rPr>
          <w:rStyle w:val="Emphasis"/>
          <w:rFonts w:asciiTheme="majorBidi" w:hAnsiTheme="majorBidi" w:cstheme="majorBidi"/>
          <w:bdr w:val="none" w:sz="0" w:space="0" w:color="auto" w:frame="1"/>
          <w:lang w:val="en-US"/>
        </w:rPr>
        <w:t>Ketiga, Get real with the project.</w:t>
      </w:r>
      <w:r w:rsidR="00863E39" w:rsidRPr="001B07FA">
        <w:rPr>
          <w:rFonts w:asciiTheme="majorBidi" w:hAnsiTheme="majorBidi" w:cstheme="majorBidi"/>
          <w:lang w:val="en-US"/>
        </w:rPr>
        <w:t> Peserta didik sudah harus dibiasakan melakukan  </w:t>
      </w:r>
      <w:r w:rsidR="00863E39" w:rsidRPr="001B07FA">
        <w:rPr>
          <w:rStyle w:val="Emphasis"/>
          <w:rFonts w:asciiTheme="majorBidi" w:hAnsiTheme="majorBidi" w:cstheme="majorBidi"/>
          <w:bdr w:val="none" w:sz="0" w:space="0" w:color="auto" w:frame="1"/>
          <w:lang w:val="en-US"/>
        </w:rPr>
        <w:t xml:space="preserve">mini research </w:t>
      </w:r>
      <w:r w:rsidR="00863E39" w:rsidRPr="001B07FA">
        <w:rPr>
          <w:rFonts w:asciiTheme="majorBidi" w:hAnsiTheme="majorBidi" w:cstheme="majorBidi"/>
          <w:lang w:val="en-US"/>
        </w:rPr>
        <w:t>terkait problem keislaman dan kewarganegaraan</w:t>
      </w:r>
      <w:r w:rsidR="00863E39" w:rsidRPr="001B07FA">
        <w:rPr>
          <w:rStyle w:val="Emphasis"/>
          <w:rFonts w:asciiTheme="majorBidi" w:hAnsiTheme="majorBidi" w:cstheme="majorBidi"/>
          <w:bdr w:val="none" w:sz="0" w:space="0" w:color="auto" w:frame="1"/>
          <w:lang w:val="en-US"/>
        </w:rPr>
        <w:t>.</w:t>
      </w:r>
      <w:r w:rsidR="00863E39" w:rsidRPr="001B07FA">
        <w:rPr>
          <w:rFonts w:asciiTheme="majorBidi" w:hAnsiTheme="majorBidi" w:cstheme="majorBidi"/>
          <w:lang w:val="en-US"/>
        </w:rPr>
        <w:t xml:space="preserve"> Mereka dilatih berpikir kritis dengan pendekatan filosofi-sosiologi. Sehingga jauh dari sifat fanatik. Program ini dapat menciptakan kerjasama tim. </w:t>
      </w:r>
    </w:p>
    <w:p w14:paraId="1EA7E0E0" w14:textId="77777777" w:rsidR="00863E39" w:rsidRPr="001B07FA" w:rsidRDefault="00863E39" w:rsidP="00B25E19">
      <w:pPr>
        <w:pStyle w:val="NormalWeb"/>
        <w:spacing w:before="0" w:beforeAutospacing="0" w:after="0" w:afterAutospacing="0"/>
        <w:jc w:val="both"/>
        <w:rPr>
          <w:rFonts w:asciiTheme="majorBidi" w:hAnsiTheme="majorBidi" w:cstheme="majorBidi"/>
          <w:lang w:val="en-US"/>
        </w:rPr>
      </w:pPr>
    </w:p>
    <w:p w14:paraId="5ED48A76" w14:textId="11477763" w:rsidR="002321A7" w:rsidRPr="001B07FA" w:rsidRDefault="002321A7" w:rsidP="002321A7">
      <w:pPr>
        <w:spacing w:after="0" w:line="240" w:lineRule="auto"/>
        <w:jc w:val="both"/>
        <w:rPr>
          <w:rFonts w:asciiTheme="majorBidi" w:eastAsia="Times New Roman" w:hAnsiTheme="majorBidi" w:cstheme="majorBidi"/>
          <w:sz w:val="24"/>
          <w:szCs w:val="24"/>
          <w:lang w:val="en-US"/>
        </w:rPr>
      </w:pPr>
      <w:r w:rsidRPr="001B07FA">
        <w:rPr>
          <w:rFonts w:asciiTheme="majorBidi" w:eastAsia="Times New Roman" w:hAnsiTheme="majorBidi" w:cstheme="majorBidi"/>
          <w:sz w:val="24"/>
          <w:szCs w:val="24"/>
          <w:lang w:val="en-US"/>
        </w:rPr>
        <w:t>Etika dalam  konteks kewarganegaraan dalam  pendidikan agama Islam perlu diterapkan agar stabilitas kebhinekaan tetap bertahan. Ciri khas dari identitas etika tersebut adalah selalu menampilkan nilai-nilai demokrasi, hak asasi manusia dan masyarakat madani. Hubungan kelompok lintas etnis/agama tidak bercorak struktural (hegemonisasi) melainkan fungsional (egaliter).  Agar etika ini dapat menjadi sebuah tradisi, maka dapat diaktualisasikan melalui kurikulum pendidikan kewarganegaraan. Kurikulum itu harus memuat tiga unsur. </w:t>
      </w:r>
    </w:p>
    <w:p w14:paraId="1AD0A949" w14:textId="77777777" w:rsidR="002321A7" w:rsidRPr="001B07FA" w:rsidRDefault="002321A7" w:rsidP="002321A7">
      <w:pPr>
        <w:spacing w:after="0" w:line="240" w:lineRule="auto"/>
        <w:jc w:val="both"/>
        <w:rPr>
          <w:rFonts w:asciiTheme="majorBidi" w:eastAsia="Times New Roman" w:hAnsiTheme="majorBidi" w:cstheme="majorBidi"/>
          <w:sz w:val="24"/>
          <w:szCs w:val="24"/>
          <w:lang w:val="en-US"/>
        </w:rPr>
      </w:pPr>
    </w:p>
    <w:p w14:paraId="51FB15E2" w14:textId="77777777" w:rsidR="002321A7" w:rsidRPr="001B07FA" w:rsidRDefault="002321A7" w:rsidP="002321A7">
      <w:pPr>
        <w:spacing w:after="0" w:line="240" w:lineRule="auto"/>
        <w:jc w:val="both"/>
        <w:rPr>
          <w:rFonts w:asciiTheme="majorBidi" w:eastAsia="Times New Roman" w:hAnsiTheme="majorBidi" w:cstheme="majorBidi"/>
          <w:sz w:val="24"/>
          <w:szCs w:val="24"/>
          <w:lang w:val="en-US"/>
        </w:rPr>
      </w:pPr>
      <w:r w:rsidRPr="001B07FA">
        <w:rPr>
          <w:rFonts w:asciiTheme="majorBidi" w:eastAsia="Times New Roman" w:hAnsiTheme="majorBidi" w:cstheme="majorBidi"/>
          <w:i/>
          <w:iCs/>
          <w:sz w:val="24"/>
          <w:szCs w:val="24"/>
          <w:lang w:val="en-US"/>
        </w:rPr>
        <w:t>Pertama,</w:t>
      </w:r>
      <w:r w:rsidRPr="001B07FA">
        <w:rPr>
          <w:rFonts w:asciiTheme="majorBidi" w:eastAsia="Times New Roman" w:hAnsiTheme="majorBidi" w:cstheme="majorBidi"/>
          <w:sz w:val="24"/>
          <w:szCs w:val="24"/>
          <w:lang w:val="en-US"/>
        </w:rPr>
        <w:t> memberi kebebasan untuk merumuskan preferensi-preferensi politik  melalui jalur perserikatan, informasi, dan komunikasi. </w:t>
      </w:r>
      <w:r w:rsidRPr="001B07FA">
        <w:rPr>
          <w:rFonts w:asciiTheme="majorBidi" w:eastAsia="Times New Roman" w:hAnsiTheme="majorBidi" w:cstheme="majorBidi"/>
          <w:i/>
          <w:iCs/>
          <w:sz w:val="24"/>
          <w:szCs w:val="24"/>
          <w:lang w:val="en-US"/>
        </w:rPr>
        <w:t>Kedua,</w:t>
      </w:r>
      <w:r w:rsidRPr="001B07FA">
        <w:rPr>
          <w:rFonts w:asciiTheme="majorBidi" w:eastAsia="Times New Roman" w:hAnsiTheme="majorBidi" w:cstheme="majorBidi"/>
          <w:sz w:val="24"/>
          <w:szCs w:val="24"/>
          <w:lang w:val="en-US"/>
        </w:rPr>
        <w:t> memberikan kesempatan untuk bersaing secara teratur melalui cara-cara yang damai. </w:t>
      </w:r>
      <w:r w:rsidRPr="001B07FA">
        <w:rPr>
          <w:rFonts w:asciiTheme="majorBidi" w:eastAsia="Times New Roman" w:hAnsiTheme="majorBidi" w:cstheme="majorBidi"/>
          <w:i/>
          <w:iCs/>
          <w:sz w:val="24"/>
          <w:szCs w:val="24"/>
          <w:lang w:val="en-US"/>
        </w:rPr>
        <w:t>Ketiga,</w:t>
      </w:r>
      <w:r w:rsidRPr="001B07FA">
        <w:rPr>
          <w:rFonts w:asciiTheme="majorBidi" w:eastAsia="Times New Roman" w:hAnsiTheme="majorBidi" w:cstheme="majorBidi"/>
          <w:sz w:val="24"/>
          <w:szCs w:val="24"/>
          <w:lang w:val="en-US"/>
        </w:rPr>
        <w:t> tidak melarang siapapun untuk memperebutkan jabatan-jabatan politik yang ada. Transformasi dari etika ini adalah mereka akan mengendalikan dan mengatur gejala-gejala kekuasaan yang asosial supaya tidak menjadi antagonis yang membahayakan sekaligus mengorganisir dan mengintegrasikan kegiatan manusia dan golongan-golongan ke arah tercapainya tujuan dari masyarakat Indonesia seluruhnya.</w:t>
      </w:r>
    </w:p>
    <w:p w14:paraId="126FC2CE" w14:textId="77777777" w:rsidR="002321A7" w:rsidRPr="001B07FA" w:rsidRDefault="002321A7" w:rsidP="002321A7">
      <w:pPr>
        <w:spacing w:after="0" w:line="240" w:lineRule="auto"/>
        <w:jc w:val="both"/>
        <w:rPr>
          <w:rFonts w:asciiTheme="majorBidi" w:eastAsia="Times New Roman" w:hAnsiTheme="majorBidi" w:cstheme="majorBidi"/>
          <w:sz w:val="24"/>
          <w:szCs w:val="24"/>
          <w:lang w:val="en-US"/>
        </w:rPr>
      </w:pPr>
    </w:p>
    <w:p w14:paraId="2EEDA411" w14:textId="522FF1F3" w:rsidR="002321A7" w:rsidRPr="001B07FA" w:rsidRDefault="00EE5895" w:rsidP="002321A7">
      <w:pPr>
        <w:pStyle w:val="NormalWeb"/>
        <w:spacing w:before="0" w:beforeAutospacing="0" w:after="0" w:afterAutospacing="0"/>
        <w:jc w:val="both"/>
        <w:rPr>
          <w:rFonts w:asciiTheme="majorBidi" w:hAnsiTheme="majorBidi" w:cstheme="majorBidi"/>
          <w:lang w:val="en-US"/>
        </w:rPr>
      </w:pPr>
      <w:r w:rsidRPr="001B07FA">
        <w:rPr>
          <w:rStyle w:val="Emphasis"/>
          <w:rFonts w:asciiTheme="majorBidi" w:hAnsiTheme="majorBidi" w:cstheme="majorBidi"/>
          <w:i w:val="0"/>
          <w:bdr w:val="none" w:sz="0" w:space="0" w:color="auto" w:frame="1"/>
          <w:lang w:val="en-US"/>
        </w:rPr>
        <w:t>Jika diringkas, ide pokok dari reformasi pembelajaran PAI</w:t>
      </w:r>
      <w:r w:rsidR="00E46F99" w:rsidRPr="001B07FA">
        <w:rPr>
          <w:rStyle w:val="Emphasis"/>
          <w:rFonts w:asciiTheme="majorBidi" w:hAnsiTheme="majorBidi" w:cstheme="majorBidi"/>
          <w:i w:val="0"/>
          <w:bdr w:val="none" w:sz="0" w:space="0" w:color="auto" w:frame="1"/>
          <w:lang w:val="en-US"/>
        </w:rPr>
        <w:t xml:space="preserve"> di sekolah umum</w:t>
      </w:r>
      <w:r w:rsidRPr="001B07FA">
        <w:rPr>
          <w:rStyle w:val="Emphasis"/>
          <w:rFonts w:asciiTheme="majorBidi" w:hAnsiTheme="majorBidi" w:cstheme="majorBidi"/>
          <w:i w:val="0"/>
          <w:bdr w:val="none" w:sz="0" w:space="0" w:color="auto" w:frame="1"/>
          <w:lang w:val="en-US"/>
        </w:rPr>
        <w:t xml:space="preserve"> ini ada tiga. </w:t>
      </w:r>
      <w:r w:rsidR="002321A7" w:rsidRPr="001B07FA">
        <w:rPr>
          <w:rStyle w:val="Emphasis"/>
          <w:rFonts w:asciiTheme="majorBidi" w:hAnsiTheme="majorBidi" w:cstheme="majorBidi"/>
          <w:bdr w:val="none" w:sz="0" w:space="0" w:color="auto" w:frame="1"/>
          <w:lang w:val="en-US"/>
        </w:rPr>
        <w:t>Pertama,</w:t>
      </w:r>
      <w:r w:rsidR="002321A7" w:rsidRPr="001B07FA">
        <w:rPr>
          <w:rFonts w:asciiTheme="majorBidi" w:hAnsiTheme="majorBidi" w:cstheme="majorBidi"/>
          <w:lang w:val="en-US"/>
        </w:rPr>
        <w:t> belajar untuk tidak membenci. </w:t>
      </w:r>
      <w:r w:rsidR="002321A7" w:rsidRPr="001B07FA">
        <w:rPr>
          <w:rStyle w:val="Emphasis"/>
          <w:rFonts w:asciiTheme="majorBidi" w:hAnsiTheme="majorBidi" w:cstheme="majorBidi"/>
          <w:bdr w:val="none" w:sz="0" w:space="0" w:color="auto" w:frame="1"/>
          <w:lang w:val="en-US"/>
        </w:rPr>
        <w:t>Kedua,</w:t>
      </w:r>
      <w:r w:rsidR="002321A7" w:rsidRPr="001B07FA">
        <w:rPr>
          <w:rFonts w:asciiTheme="majorBidi" w:hAnsiTheme="majorBidi" w:cstheme="majorBidi"/>
          <w:lang w:val="en-US"/>
        </w:rPr>
        <w:t> meningkatkan intensitas kontak antar</w:t>
      </w:r>
      <w:r w:rsidR="00E46F99" w:rsidRPr="001B07FA">
        <w:rPr>
          <w:rFonts w:asciiTheme="majorBidi" w:hAnsiTheme="majorBidi" w:cstheme="majorBidi"/>
          <w:lang w:val="en-US"/>
        </w:rPr>
        <w:t xml:space="preserve"> </w:t>
      </w:r>
      <w:r w:rsidR="002321A7" w:rsidRPr="001B07FA">
        <w:rPr>
          <w:rFonts w:asciiTheme="majorBidi" w:hAnsiTheme="majorBidi" w:cstheme="majorBidi"/>
          <w:lang w:val="en-US"/>
        </w:rPr>
        <w:t>kelompok. </w:t>
      </w:r>
      <w:r w:rsidR="002321A7" w:rsidRPr="001B07FA">
        <w:rPr>
          <w:rStyle w:val="Emphasis"/>
          <w:rFonts w:asciiTheme="majorBidi" w:hAnsiTheme="majorBidi" w:cstheme="majorBidi"/>
          <w:bdr w:val="none" w:sz="0" w:space="0" w:color="auto" w:frame="1"/>
          <w:lang w:val="en-US"/>
        </w:rPr>
        <w:t>Ketiga,</w:t>
      </w:r>
      <w:r w:rsidR="002321A7" w:rsidRPr="001B07FA">
        <w:rPr>
          <w:rFonts w:asciiTheme="majorBidi" w:hAnsiTheme="majorBidi" w:cstheme="majorBidi"/>
          <w:lang w:val="en-US"/>
        </w:rPr>
        <w:t xml:space="preserve"> rekategorisasi yakni melakukan perubahan batas antara </w:t>
      </w:r>
      <w:r w:rsidR="002321A7" w:rsidRPr="001B07FA">
        <w:rPr>
          <w:rFonts w:asciiTheme="majorBidi" w:hAnsiTheme="majorBidi" w:cstheme="majorBidi"/>
          <w:i/>
          <w:lang w:val="en-US"/>
        </w:rPr>
        <w:t>ingroup</w:t>
      </w:r>
      <w:r w:rsidR="002321A7" w:rsidRPr="001B07FA">
        <w:rPr>
          <w:rFonts w:asciiTheme="majorBidi" w:hAnsiTheme="majorBidi" w:cstheme="majorBidi"/>
          <w:lang w:val="en-US"/>
        </w:rPr>
        <w:t xml:space="preserve"> dan </w:t>
      </w:r>
      <w:r w:rsidR="002321A7" w:rsidRPr="001B07FA">
        <w:rPr>
          <w:rFonts w:asciiTheme="majorBidi" w:hAnsiTheme="majorBidi" w:cstheme="majorBidi"/>
          <w:i/>
          <w:lang w:val="en-US"/>
        </w:rPr>
        <w:t>outgroup-</w:t>
      </w:r>
      <w:r w:rsidR="002321A7" w:rsidRPr="001B07FA">
        <w:rPr>
          <w:rFonts w:asciiTheme="majorBidi" w:hAnsiTheme="majorBidi" w:cstheme="majorBidi"/>
          <w:lang w:val="en-US"/>
        </w:rPr>
        <w:t>nya. Hak asasi manusia adalah suatu etik yang terbangun dari saling keterhubungan dan solidaritas serta suatu perspektif yang menghubungkan kebutuhan-kebutuhan manusia dengan hak sekaligus kewajibannya. Jika dijel</w:t>
      </w:r>
      <w:r w:rsidR="00E46F99" w:rsidRPr="001B07FA">
        <w:rPr>
          <w:rFonts w:asciiTheme="majorBidi" w:hAnsiTheme="majorBidi" w:cstheme="majorBidi"/>
          <w:lang w:val="en-US"/>
        </w:rPr>
        <w:t>askan menggunakan teori aksi sosial, maka guru PAI dan peserta didik</w:t>
      </w:r>
      <w:r w:rsidR="002321A7" w:rsidRPr="001B07FA">
        <w:rPr>
          <w:rFonts w:asciiTheme="majorBidi" w:hAnsiTheme="majorBidi" w:cstheme="majorBidi"/>
          <w:lang w:val="en-US"/>
        </w:rPr>
        <w:t xml:space="preserve">  perlu melakukan usaha pembentukan diri (</w:t>
      </w:r>
      <w:r w:rsidR="002321A7" w:rsidRPr="001B07FA">
        <w:rPr>
          <w:rStyle w:val="Emphasis"/>
          <w:rFonts w:asciiTheme="majorBidi" w:hAnsiTheme="majorBidi" w:cstheme="majorBidi"/>
          <w:bdr w:val="none" w:sz="0" w:space="0" w:color="auto" w:frame="1"/>
          <w:lang w:val="en-US"/>
        </w:rPr>
        <w:t>self</w:t>
      </w:r>
      <w:r w:rsidR="002321A7" w:rsidRPr="001B07FA">
        <w:rPr>
          <w:rFonts w:asciiTheme="majorBidi" w:hAnsiTheme="majorBidi" w:cstheme="majorBidi"/>
          <w:lang w:val="en-US"/>
        </w:rPr>
        <w:t>) individu dimana memandang diri mereka sendiri melalui mata orang lain serta selalu menghadirkan sekaligus membentuk dirinya sendiri sepanjang waktu, secara bertahap, sedikit demi sedikit, dalam kerja-kerja, penampilan dan interaksi bersama dengan kelompok lain. Bahasa, simbolisme dan komunikasi sangatlah penting dalam proses ini. Brouwer menjelaskan, hanya berdasarkan pada pengalaman sejarah yang panja</w:t>
      </w:r>
      <w:r w:rsidR="00E46F99" w:rsidRPr="001B07FA">
        <w:rPr>
          <w:rFonts w:asciiTheme="majorBidi" w:hAnsiTheme="majorBidi" w:cstheme="majorBidi"/>
          <w:lang w:val="en-US"/>
        </w:rPr>
        <w:t>ng dan perasaan nasionalisme maka</w:t>
      </w:r>
      <w:r w:rsidR="002321A7" w:rsidRPr="001B07FA">
        <w:rPr>
          <w:rFonts w:asciiTheme="majorBidi" w:hAnsiTheme="majorBidi" w:cstheme="majorBidi"/>
          <w:lang w:val="en-US"/>
        </w:rPr>
        <w:t xml:space="preserve"> gejala psikologis-kultural akan terbentuk</w:t>
      </w:r>
      <w:r w:rsidR="00E46F99" w:rsidRPr="001B07FA">
        <w:rPr>
          <w:rFonts w:asciiTheme="majorBidi" w:hAnsiTheme="majorBidi" w:cstheme="majorBidi"/>
          <w:lang w:val="en-US"/>
        </w:rPr>
        <w:t>.</w:t>
      </w:r>
    </w:p>
    <w:p w14:paraId="3FC70603" w14:textId="77777777" w:rsidR="00D8320A" w:rsidRPr="001B07FA" w:rsidRDefault="00D8320A" w:rsidP="002321A7">
      <w:pPr>
        <w:pStyle w:val="NormalWeb"/>
        <w:spacing w:before="0" w:beforeAutospacing="0" w:after="0" w:afterAutospacing="0"/>
        <w:jc w:val="both"/>
        <w:rPr>
          <w:rFonts w:asciiTheme="majorBidi" w:hAnsiTheme="majorBidi" w:cstheme="majorBidi"/>
          <w:lang w:val="en-US"/>
        </w:rPr>
      </w:pPr>
    </w:p>
    <w:p w14:paraId="0CBB6BD9" w14:textId="0C5EBBFD" w:rsidR="00D8320A" w:rsidRPr="001B07FA" w:rsidRDefault="00D8320A" w:rsidP="00D8320A">
      <w:pPr>
        <w:shd w:val="clear" w:color="auto" w:fill="FFFFFF"/>
        <w:spacing w:line="240" w:lineRule="auto"/>
        <w:jc w:val="both"/>
        <w:rPr>
          <w:rFonts w:asciiTheme="majorBidi" w:hAnsiTheme="majorBidi" w:cstheme="majorBidi"/>
          <w:color w:val="222222"/>
          <w:sz w:val="24"/>
          <w:szCs w:val="24"/>
          <w:lang w:val="en-US"/>
        </w:rPr>
      </w:pPr>
      <w:r w:rsidRPr="001B07FA">
        <w:rPr>
          <w:rFonts w:asciiTheme="majorBidi" w:hAnsiTheme="majorBidi" w:cstheme="majorBidi"/>
          <w:color w:val="222222"/>
          <w:sz w:val="24"/>
          <w:szCs w:val="24"/>
          <w:lang w:val="en-US"/>
        </w:rPr>
        <w:t>Indonesia adalah bangsa yang masih terus menjadi proyek imajinasi bersama. Imajinasi ini tumbuh melalui  bayangan, harapan dan  tindakan dari segenap rakyat kita agar masalah-masalah pendidikan serta pembangunan dapat menjadi lebih baik di usia 77 tahun kemerdekaan. Proyek imajinasi cenderung bersifat cair, dinamis, bebas bahkan tidak bisa dibatasi oleh kekuasaan. Pada konteks ini, Ben Anderson menyatakan jika imajinasi manusia muncul karena mereka tidak pernah saling bertemu sebelumnya akan tetapi mereka memiliki perasaan senasib sepenanggungan akibat kolonialisme. Dari situ, lahirlah nasionalisme awal. Di bawah pemerintahan Joko Widodo-Makruf Amin 2019-2024, imajinasi baru yang diciptakan adalah membentuk Profil Pelajar Pancasila di setiap jenjang sekolah SD/SMP/SMA sederajat. Proyek imajinasi negara ini dipimpin langsung oleh Nadiem Makariem dalam Peraturan Menteri Pendidikan dan K</w:t>
      </w:r>
      <w:r w:rsidR="00BF1086" w:rsidRPr="001B07FA">
        <w:rPr>
          <w:rFonts w:asciiTheme="majorBidi" w:hAnsiTheme="majorBidi" w:cstheme="majorBidi"/>
          <w:color w:val="222222"/>
          <w:sz w:val="24"/>
          <w:szCs w:val="24"/>
          <w:lang w:val="en-US"/>
        </w:rPr>
        <w:t xml:space="preserve">ebudayaan Nomor 22 Tahun 2020. </w:t>
      </w:r>
      <w:r w:rsidRPr="001B07FA">
        <w:rPr>
          <w:rFonts w:asciiTheme="majorBidi" w:hAnsiTheme="majorBidi" w:cstheme="majorBidi"/>
          <w:color w:val="222222"/>
          <w:sz w:val="24"/>
          <w:szCs w:val="24"/>
          <w:lang w:val="en-US"/>
        </w:rPr>
        <w:t>Lewat kebijakan ini, pemerintah pusat ingin memperkuat gerakan Pancasilaisasi. Pelajar Pancasila didefinisikan sebagai pelajar Indonesia yang memiliki enam karakter pokok yaitu beriman, bertakwa dan berakhlak mulia, berkebhinekaan global, bergotong-royong, mandiri, bernalar kritis, serta kreatif</w:t>
      </w:r>
    </w:p>
    <w:p w14:paraId="3A875258" w14:textId="3FF58862" w:rsidR="00B63D77" w:rsidRPr="001B07FA" w:rsidRDefault="00D8320A" w:rsidP="00D8320A">
      <w:pPr>
        <w:spacing w:line="240" w:lineRule="auto"/>
        <w:jc w:val="both"/>
        <w:rPr>
          <w:rFonts w:asciiTheme="majorBidi" w:eastAsia="Times New Roman" w:hAnsiTheme="majorBidi" w:cstheme="majorBidi"/>
          <w:color w:val="212529"/>
          <w:sz w:val="24"/>
          <w:szCs w:val="24"/>
          <w:shd w:val="clear" w:color="auto" w:fill="FFFFFF"/>
          <w:lang w:val="en-US"/>
        </w:rPr>
      </w:pPr>
      <w:r w:rsidRPr="001B07FA">
        <w:rPr>
          <w:rFonts w:asciiTheme="majorBidi" w:eastAsia="Times New Roman" w:hAnsiTheme="majorBidi" w:cstheme="majorBidi"/>
          <w:color w:val="212529"/>
          <w:sz w:val="24"/>
          <w:szCs w:val="24"/>
          <w:shd w:val="clear" w:color="auto" w:fill="FFFFFF"/>
          <w:lang w:val="en-US"/>
        </w:rPr>
        <w:lastRenderedPageBreak/>
        <w:t xml:space="preserve">Memperbaiki hubungan sipil-militer di Indonesia Pasca-Orde Baru adalah kunci keberhasilan Program Pelajar Pancasila.  Mengapa demikian, sebab fakta  menunjukkan  bahwa aktualisasi nilai dasar Pancasila pernah mengalami sukses besar di bawah pemerintahan Soeharto 1968-1998. Pada tahun 1975 misalnya Soeharto mewajibkan setiap guru dan siswa di seluruh Indonesia agar mengikuti Pedoman Penghayatan dan Pengamalan Pancasila (P4). Memang apa yang dikatakan David Bourchier dalam </w:t>
      </w:r>
      <w:r w:rsidRPr="001B07FA">
        <w:rPr>
          <w:rFonts w:asciiTheme="majorBidi" w:eastAsia="Times New Roman" w:hAnsiTheme="majorBidi" w:cstheme="majorBidi"/>
          <w:i/>
          <w:color w:val="212529"/>
          <w:sz w:val="24"/>
          <w:szCs w:val="24"/>
          <w:shd w:val="clear" w:color="auto" w:fill="FFFFFF"/>
          <w:lang w:val="en-US"/>
        </w:rPr>
        <w:t>Illiberal Democracy in Indonesia: The Ideology of the Family State</w:t>
      </w:r>
      <w:r w:rsidRPr="001B07FA">
        <w:rPr>
          <w:rFonts w:asciiTheme="majorBidi" w:eastAsia="Times New Roman" w:hAnsiTheme="majorBidi" w:cstheme="majorBidi"/>
          <w:color w:val="212529"/>
          <w:sz w:val="24"/>
          <w:szCs w:val="24"/>
          <w:shd w:val="clear" w:color="auto" w:fill="FFFFFF"/>
          <w:lang w:val="en-US"/>
        </w:rPr>
        <w:t xml:space="preserve"> (2014) di satu sisi bisa diterima. Dia berargumentasi bahwa P4 bukan untuk meningkatkan kemampuan warga negara dalam menafsirkan ulang nilai-nilai Pancasila, melainkan sebuah kontrol atas pikiran, perasaan dan tindakan warga negara agar tidak menentang Pancasila sebagai asas tunggal </w:t>
      </w:r>
      <w:r w:rsidR="00D04222" w:rsidRPr="001B07FA">
        <w:rPr>
          <w:rFonts w:asciiTheme="majorBidi" w:eastAsia="Times New Roman" w:hAnsiTheme="majorBidi" w:cstheme="majorBidi"/>
          <w:color w:val="212529"/>
          <w:sz w:val="24"/>
          <w:szCs w:val="24"/>
          <w:shd w:val="clear" w:color="auto" w:fill="FFFFFF"/>
          <w:lang w:val="en-US"/>
        </w:rPr>
        <w:t>b</w:t>
      </w:r>
      <w:r w:rsidR="004B5EEC" w:rsidRPr="001B07FA">
        <w:rPr>
          <w:rFonts w:asciiTheme="majorBidi" w:eastAsia="Times New Roman" w:hAnsiTheme="majorBidi" w:cstheme="majorBidi"/>
          <w:color w:val="212529"/>
          <w:sz w:val="24"/>
          <w:szCs w:val="24"/>
          <w:shd w:val="clear" w:color="auto" w:fill="FFFFFF"/>
          <w:lang w:val="en-US"/>
        </w:rPr>
        <w:t>ersama.</w:t>
      </w:r>
    </w:p>
    <w:p w14:paraId="0D252818" w14:textId="6B230BC4" w:rsidR="00D8320A" w:rsidRPr="001B07FA" w:rsidRDefault="00D8320A" w:rsidP="00D8320A">
      <w:pPr>
        <w:spacing w:line="240" w:lineRule="auto"/>
        <w:jc w:val="both"/>
        <w:rPr>
          <w:rFonts w:asciiTheme="majorBidi" w:eastAsia="Times New Roman" w:hAnsiTheme="majorBidi" w:cstheme="majorBidi"/>
          <w:color w:val="212529"/>
          <w:sz w:val="24"/>
          <w:szCs w:val="24"/>
          <w:shd w:val="clear" w:color="auto" w:fill="FFFFFF"/>
          <w:lang w:val="en-US"/>
        </w:rPr>
      </w:pPr>
      <w:r w:rsidRPr="001B07FA">
        <w:rPr>
          <w:rFonts w:asciiTheme="majorBidi" w:eastAsia="Times New Roman" w:hAnsiTheme="majorBidi" w:cstheme="majorBidi"/>
          <w:color w:val="212529"/>
          <w:sz w:val="24"/>
          <w:szCs w:val="24"/>
          <w:shd w:val="clear" w:color="auto" w:fill="FFFFFF"/>
          <w:lang w:val="en-US"/>
        </w:rPr>
        <w:t xml:space="preserve">Namun, </w:t>
      </w:r>
      <w:r w:rsidR="004B4A29" w:rsidRPr="001B07FA">
        <w:rPr>
          <w:rFonts w:asciiTheme="majorBidi" w:eastAsia="Times New Roman" w:hAnsiTheme="majorBidi" w:cstheme="majorBidi"/>
          <w:color w:val="212529"/>
          <w:sz w:val="24"/>
          <w:szCs w:val="24"/>
          <w:shd w:val="clear" w:color="auto" w:fill="FFFFFF"/>
          <w:lang w:val="en-US"/>
        </w:rPr>
        <w:t>kami</w:t>
      </w:r>
      <w:r w:rsidRPr="001B07FA">
        <w:rPr>
          <w:rFonts w:asciiTheme="majorBidi" w:eastAsia="Times New Roman" w:hAnsiTheme="majorBidi" w:cstheme="majorBidi"/>
          <w:color w:val="212529"/>
          <w:sz w:val="24"/>
          <w:szCs w:val="24"/>
          <w:shd w:val="clear" w:color="auto" w:fill="FFFFFF"/>
          <w:lang w:val="en-US"/>
        </w:rPr>
        <w:t xml:space="preserve">  menolak tesisnya yang mengatakan jika program P4 adalah manifestasi dari otoritarianisme militer terhadap masyarakat sipil. Karena, pada konteks itu, golongan militer memiliki kemampuan analisis tingkat tinggi bahwa ancaman globalisasi ekonomi-politik dan konservatisme beragama dapat mempengaruhi bahkan menghancurkan Pancasila sebagai basis filosofi dalam bernegara. Sebagai buktinya, muncul </w:t>
      </w:r>
      <w:r w:rsidRPr="001B07FA">
        <w:rPr>
          <w:rFonts w:asciiTheme="majorBidi" w:eastAsia="Helvetica" w:hAnsiTheme="majorBidi" w:cstheme="majorBidi"/>
          <w:color w:val="212529"/>
          <w:sz w:val="24"/>
          <w:szCs w:val="24"/>
          <w:shd w:val="clear" w:color="auto" w:fill="FFFFFF"/>
          <w:lang w:val="en-US"/>
        </w:rPr>
        <w:t>“</w:t>
      </w:r>
      <w:r w:rsidRPr="001B07FA">
        <w:rPr>
          <w:rFonts w:asciiTheme="majorBidi" w:eastAsia="Times New Roman" w:hAnsiTheme="majorBidi" w:cstheme="majorBidi"/>
          <w:color w:val="212529"/>
          <w:sz w:val="24"/>
          <w:szCs w:val="24"/>
          <w:shd w:val="clear" w:color="auto" w:fill="FFFFFF"/>
          <w:lang w:val="en-US"/>
        </w:rPr>
        <w:t>Mafia Berkeley</w:t>
      </w:r>
      <w:r w:rsidRPr="001B07FA">
        <w:rPr>
          <w:rFonts w:asciiTheme="majorBidi" w:eastAsia="Helvetica" w:hAnsiTheme="majorBidi" w:cstheme="majorBidi"/>
          <w:color w:val="212529"/>
          <w:sz w:val="24"/>
          <w:szCs w:val="24"/>
          <w:shd w:val="clear" w:color="auto" w:fill="FFFFFF"/>
          <w:lang w:val="en-US"/>
        </w:rPr>
        <w:t>”</w:t>
      </w:r>
      <w:r w:rsidRPr="001B07FA">
        <w:rPr>
          <w:rFonts w:asciiTheme="majorBidi" w:eastAsia="Times New Roman" w:hAnsiTheme="majorBidi" w:cstheme="majorBidi"/>
          <w:color w:val="212529"/>
          <w:sz w:val="24"/>
          <w:szCs w:val="24"/>
          <w:shd w:val="clear" w:color="auto" w:fill="FFFFFF"/>
          <w:lang w:val="en-US"/>
        </w:rPr>
        <w:t xml:space="preserve"> yang bertugas memperkuat trilogi pembangunan dan </w:t>
      </w:r>
      <w:r w:rsidRPr="001B07FA">
        <w:rPr>
          <w:rFonts w:asciiTheme="majorBidi" w:eastAsia="Helvetica" w:hAnsiTheme="majorBidi" w:cstheme="majorBidi"/>
          <w:color w:val="212529"/>
          <w:sz w:val="24"/>
          <w:szCs w:val="24"/>
          <w:shd w:val="clear" w:color="auto" w:fill="FFFFFF"/>
          <w:lang w:val="en-US"/>
        </w:rPr>
        <w:t>“</w:t>
      </w:r>
      <w:r w:rsidRPr="001B07FA">
        <w:rPr>
          <w:rFonts w:asciiTheme="majorBidi" w:eastAsia="Times New Roman" w:hAnsiTheme="majorBidi" w:cstheme="majorBidi"/>
          <w:color w:val="212529"/>
          <w:sz w:val="24"/>
          <w:szCs w:val="24"/>
          <w:shd w:val="clear" w:color="auto" w:fill="FFFFFF"/>
          <w:lang w:val="en-US"/>
        </w:rPr>
        <w:t>Mafia McGill</w:t>
      </w:r>
      <w:r w:rsidRPr="001B07FA">
        <w:rPr>
          <w:rFonts w:asciiTheme="majorBidi" w:eastAsia="Helvetica" w:hAnsiTheme="majorBidi" w:cstheme="majorBidi"/>
          <w:color w:val="212529"/>
          <w:sz w:val="24"/>
          <w:szCs w:val="24"/>
          <w:shd w:val="clear" w:color="auto" w:fill="FFFFFF"/>
          <w:lang w:val="en-US"/>
        </w:rPr>
        <w:t>”</w:t>
      </w:r>
      <w:r w:rsidRPr="001B07FA">
        <w:rPr>
          <w:rFonts w:asciiTheme="majorBidi" w:eastAsia="Times New Roman" w:hAnsiTheme="majorBidi" w:cstheme="majorBidi"/>
          <w:color w:val="212529"/>
          <w:sz w:val="24"/>
          <w:szCs w:val="24"/>
          <w:shd w:val="clear" w:color="auto" w:fill="FFFFFF"/>
          <w:lang w:val="en-US"/>
        </w:rPr>
        <w:t xml:space="preserve"> yang bertugas memperkuat trilogi kerukunan. Pendirian dua gerakan ini tentu saja bertujuan mencegah konflik komunal agar tidak menghasilkan kekerasan yang terlembagakan.</w:t>
      </w:r>
    </w:p>
    <w:p w14:paraId="303D4E06" w14:textId="35D9B6EB" w:rsidR="007C65EF" w:rsidRPr="001B07FA" w:rsidRDefault="004B4A29" w:rsidP="007C65EF">
      <w:pPr>
        <w:spacing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color w:val="212529"/>
          <w:sz w:val="24"/>
          <w:szCs w:val="24"/>
          <w:shd w:val="clear" w:color="auto" w:fill="FFFFFF"/>
          <w:lang w:val="en-US"/>
        </w:rPr>
        <w:t>Kami</w:t>
      </w:r>
      <w:r w:rsidR="00D8320A" w:rsidRPr="001B07FA">
        <w:rPr>
          <w:rFonts w:asciiTheme="majorBidi" w:eastAsia="Times New Roman" w:hAnsiTheme="majorBidi" w:cstheme="majorBidi"/>
          <w:color w:val="212529"/>
          <w:sz w:val="24"/>
          <w:szCs w:val="24"/>
          <w:shd w:val="clear" w:color="auto" w:fill="FFFFFF"/>
          <w:lang w:val="en-US"/>
        </w:rPr>
        <w:t xml:space="preserve"> berpendapat bahwa saat ini golongan  militer (TNI AD)  perlu dilibatkan secara aktif bersama para guru dalam proses penanaman karakter Pancasila di berbagai tingkat sekolah seperti SD/SMP/SMA sederajat. Model sinergi dan integrasi pembelajaran seperti ini pasti akan berdampak positif pada nalar, mental dan gerakan sosial dari peserta didik. Setidaknya, pemerintah Singapura dan Thailand sudah menerapkan inovasi ini. </w:t>
      </w:r>
      <w:r w:rsidRPr="001B07FA">
        <w:rPr>
          <w:rFonts w:asciiTheme="majorBidi" w:eastAsia="Times New Roman" w:hAnsiTheme="majorBidi" w:cstheme="majorBidi"/>
          <w:color w:val="212529"/>
          <w:sz w:val="24"/>
          <w:szCs w:val="24"/>
          <w:shd w:val="clear" w:color="auto" w:fill="FFFFFF"/>
          <w:lang w:val="en-US"/>
        </w:rPr>
        <w:t>Kami</w:t>
      </w:r>
      <w:r w:rsidR="00D8320A" w:rsidRPr="001B07FA">
        <w:rPr>
          <w:rFonts w:asciiTheme="majorBidi" w:eastAsia="Times New Roman" w:hAnsiTheme="majorBidi" w:cstheme="majorBidi"/>
          <w:color w:val="212529"/>
          <w:sz w:val="24"/>
          <w:szCs w:val="24"/>
          <w:shd w:val="clear" w:color="auto" w:fill="FFFFFF"/>
          <w:lang w:val="en-US"/>
        </w:rPr>
        <w:t xml:space="preserve"> menilai, dalam hal kebangsaan, kepercayaan rakyat terhadap komitmen TNI AD masih dapat dipertahankan. </w:t>
      </w:r>
      <w:r w:rsidR="007C65EF" w:rsidRPr="001B07FA">
        <w:rPr>
          <w:rFonts w:asciiTheme="majorBidi" w:eastAsia="Times New Roman" w:hAnsiTheme="majorBidi" w:cstheme="majorBidi"/>
          <w:sz w:val="24"/>
          <w:szCs w:val="24"/>
        </w:rPr>
        <w:t xml:space="preserve">Sebagai warga negara Indonesia, kita telah memilih demokrasi dan bukan teokrasi. Artinya kembali ke dalil </w:t>
      </w:r>
      <w:r w:rsidR="007C65EF" w:rsidRPr="001B07FA">
        <w:rPr>
          <w:rFonts w:asciiTheme="majorBidi" w:eastAsia="Times New Roman" w:hAnsiTheme="majorBidi" w:cstheme="majorBidi"/>
          <w:i/>
          <w:sz w:val="24"/>
          <w:szCs w:val="24"/>
        </w:rPr>
        <w:t>Vox Populi Vox Dei</w:t>
      </w:r>
      <w:r w:rsidR="007C65EF" w:rsidRPr="001B07FA">
        <w:rPr>
          <w:rFonts w:asciiTheme="majorBidi" w:eastAsia="Times New Roman" w:hAnsiTheme="majorBidi" w:cstheme="majorBidi"/>
          <w:sz w:val="24"/>
          <w:szCs w:val="24"/>
        </w:rPr>
        <w:t xml:space="preserve"> (Suara Rakyat,Suara Tuhan). Suara rakyat bisa mewakili suara Tuhan, tapi suara Tuhan tidak bisa mewakili suara rakyat. Tuhan berjumlah tunggal (sedikit) sedangkan rakyat berjumlah jamak (banyak). Demokrasi meyakini bahwa kebenaran harus dilahirkan oleh suara mayoritas (rakyat) bukan minoritas (Tuhan). Hakikat pandangan ini bukanlah sikap amoral melainkan agar tidak ada monopoli kebenaran atas nama agama tertentu. Demokrasi mencita-citakan kebenaran yang intersubjektif (universal) bukan primordial (partikular). Kebenaran intersubjektif menciptakan suasana kebebasan, kesetaraan dan persaudaraan. Setiap guru agama sudah saatnya mengembangkan pengetahuan, karakter dan bakat peserta didik bukan berdasarkan standar adikodrati melainkan standar konstitusi.</w:t>
      </w:r>
    </w:p>
    <w:p w14:paraId="4D41DB21" w14:textId="4D407FEC" w:rsidR="007C65EF" w:rsidRPr="001B07FA" w:rsidRDefault="007C65EF" w:rsidP="007C65EF">
      <w:pPr>
        <w:shd w:val="clear" w:color="auto" w:fill="FFFFFF"/>
        <w:spacing w:after="0" w:line="240" w:lineRule="auto"/>
        <w:jc w:val="both"/>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Habermas menganjurkan agar para warga negara dipersatukan oleh </w:t>
      </w:r>
      <w:r w:rsidRPr="001B07FA">
        <w:rPr>
          <w:rFonts w:asciiTheme="majorBidi" w:eastAsia="Times New Roman" w:hAnsiTheme="majorBidi" w:cstheme="majorBidi"/>
          <w:i/>
          <w:sz w:val="24"/>
          <w:szCs w:val="24"/>
        </w:rPr>
        <w:t>mutual respect</w:t>
      </w:r>
      <w:r w:rsidRPr="001B07FA">
        <w:rPr>
          <w:rFonts w:asciiTheme="majorBidi" w:eastAsia="Times New Roman" w:hAnsiTheme="majorBidi" w:cstheme="majorBidi"/>
          <w:sz w:val="24"/>
          <w:szCs w:val="24"/>
        </w:rPr>
        <w:t xml:space="preserve"> terhadap hak-hak orang lain. Sedangkan Driyarkara menjelaskan jika manusia yang sadar akan selalu berpikir dan memikirkan tentang yang baik berdasarkan hati nurani. Dua perspektif ini setidaknya dapat menstimulasi setiap guru agama agar wajib melindungi keberadaan warga negara di dalam kelasnya bukan karena mereka minoritas dalam konteks agama. Perlindungan ini diakibatkan karena posisi minoritasnya secara kuantitatif dapat menyebabkan mereka tertinggal dalam pencapaian hak sipil, identitas sosial hingga partisipasi politik.  Ide tentang humanisme-intersubjektif </w:t>
      </w:r>
      <w:r w:rsidR="004B4A29" w:rsidRPr="001B07FA">
        <w:rPr>
          <w:rFonts w:asciiTheme="majorBidi" w:eastAsia="Times New Roman" w:hAnsiTheme="majorBidi" w:cstheme="majorBidi"/>
          <w:sz w:val="24"/>
          <w:szCs w:val="24"/>
        </w:rPr>
        <w:t>kami</w:t>
      </w:r>
      <w:r w:rsidRPr="001B07FA">
        <w:rPr>
          <w:rFonts w:asciiTheme="majorBidi" w:eastAsia="Times New Roman" w:hAnsiTheme="majorBidi" w:cstheme="majorBidi"/>
          <w:sz w:val="24"/>
          <w:szCs w:val="24"/>
        </w:rPr>
        <w:t xml:space="preserve"> pikir penting dimengerti oleh setiap guru PAI. Ide itu mendorong kita untuk berpindah paradigma dari membela Tuhan secara personal ke membela manusia secara sosial. Ide humanisme-intersubjektif menggugat nilai toleransi yang dipersempit oleh pemerintah yakni sekedar toleransi teologis. Padahal, sumber intoleransi yang paling kuat justru berada pada wilayah sosiologis seperti kemiskinan, kesehatan, hukum, orientasi seksual dan gender. Inilah deretan polemik yang harus kita </w:t>
      </w:r>
      <w:r w:rsidRPr="001B07FA">
        <w:rPr>
          <w:rFonts w:asciiTheme="majorBidi" w:eastAsia="Times New Roman" w:hAnsiTheme="majorBidi" w:cstheme="majorBidi"/>
          <w:sz w:val="24"/>
          <w:szCs w:val="24"/>
        </w:rPr>
        <w:lastRenderedPageBreak/>
        <w:t>selesaikan. Dengan begitu, eksistensi Tuhan akan selalu diakui dala</w:t>
      </w:r>
      <w:r w:rsidR="007376E1" w:rsidRPr="001B07FA">
        <w:rPr>
          <w:rFonts w:asciiTheme="majorBidi" w:eastAsia="Times New Roman" w:hAnsiTheme="majorBidi" w:cstheme="majorBidi"/>
          <w:sz w:val="24"/>
          <w:szCs w:val="24"/>
        </w:rPr>
        <w:t>m</w:t>
      </w:r>
      <w:r w:rsidRPr="001B07FA">
        <w:rPr>
          <w:rFonts w:asciiTheme="majorBidi" w:eastAsia="Times New Roman" w:hAnsiTheme="majorBidi" w:cstheme="majorBidi"/>
          <w:sz w:val="24"/>
          <w:szCs w:val="24"/>
        </w:rPr>
        <w:t xml:space="preserve"> politik kewarganegaraan</w:t>
      </w:r>
      <w:r w:rsidR="007376E1" w:rsidRPr="001B07FA">
        <w:rPr>
          <w:rFonts w:asciiTheme="majorBidi" w:eastAsia="Times New Roman" w:hAnsiTheme="majorBidi" w:cstheme="majorBidi"/>
          <w:sz w:val="24"/>
          <w:szCs w:val="24"/>
        </w:rPr>
        <w:t>.</w:t>
      </w:r>
    </w:p>
    <w:p w14:paraId="1DBCA050" w14:textId="77777777" w:rsidR="003146FB" w:rsidRPr="001B07FA" w:rsidRDefault="003146FB" w:rsidP="00B25E19">
      <w:pPr>
        <w:spacing w:after="0" w:line="240" w:lineRule="auto"/>
        <w:ind w:right="187"/>
        <w:jc w:val="both"/>
        <w:rPr>
          <w:rFonts w:asciiTheme="majorBidi" w:eastAsia="Times New Roman" w:hAnsiTheme="majorBidi" w:cstheme="majorBidi"/>
          <w:b/>
          <w:color w:val="212529"/>
          <w:sz w:val="24"/>
          <w:szCs w:val="24"/>
          <w:shd w:val="clear" w:color="auto" w:fill="FFFFFF"/>
          <w:lang w:val="en-US"/>
        </w:rPr>
      </w:pPr>
    </w:p>
    <w:p w14:paraId="32F910B6" w14:textId="6B184930" w:rsidR="00C54822" w:rsidRPr="001B07FA" w:rsidRDefault="002321A7" w:rsidP="00B25E19">
      <w:pPr>
        <w:spacing w:after="0" w:line="240" w:lineRule="auto"/>
        <w:ind w:right="187"/>
        <w:jc w:val="both"/>
        <w:rPr>
          <w:rFonts w:asciiTheme="majorBidi" w:eastAsia="Times New Roman" w:hAnsiTheme="majorBidi" w:cstheme="majorBidi"/>
          <w:b/>
          <w:sz w:val="24"/>
          <w:szCs w:val="24"/>
          <w:lang w:val="en-US"/>
        </w:rPr>
      </w:pPr>
      <w:r w:rsidRPr="001B07FA">
        <w:rPr>
          <w:rFonts w:asciiTheme="majorBidi" w:eastAsia="Times New Roman" w:hAnsiTheme="majorBidi" w:cstheme="majorBidi"/>
          <w:b/>
          <w:sz w:val="24"/>
          <w:szCs w:val="24"/>
          <w:lang w:val="en-US"/>
        </w:rPr>
        <w:t>PENUTUP</w:t>
      </w:r>
    </w:p>
    <w:p w14:paraId="1802E5FE" w14:textId="151D09E7" w:rsidR="00C54822" w:rsidRPr="001B07FA" w:rsidRDefault="00C54822" w:rsidP="00B25E19">
      <w:pPr>
        <w:spacing w:after="0" w:line="240" w:lineRule="auto"/>
        <w:jc w:val="both"/>
        <w:rPr>
          <w:rFonts w:asciiTheme="majorBidi" w:eastAsia="Times New Roman" w:hAnsiTheme="majorBidi" w:cstheme="majorBidi"/>
          <w:b/>
          <w:bCs/>
          <w:sz w:val="24"/>
          <w:szCs w:val="24"/>
          <w:lang w:val="en-US"/>
        </w:rPr>
      </w:pPr>
    </w:p>
    <w:p w14:paraId="4700244C" w14:textId="77777777" w:rsidR="00B63D77" w:rsidRPr="001B07FA" w:rsidRDefault="00863E39" w:rsidP="00994900">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Sebaga</w:t>
      </w:r>
      <w:r w:rsidR="002321A7" w:rsidRPr="001B07FA">
        <w:rPr>
          <w:rFonts w:asciiTheme="majorBidi" w:hAnsiTheme="majorBidi" w:cstheme="majorBidi"/>
          <w:lang w:val="en-US"/>
        </w:rPr>
        <w:t>i penutup, </w:t>
      </w:r>
      <w:r w:rsidR="00132185" w:rsidRPr="001B07FA">
        <w:rPr>
          <w:rFonts w:asciiTheme="majorBidi" w:hAnsiTheme="majorBidi" w:cstheme="majorBidi"/>
        </w:rPr>
        <w:t xml:space="preserve">kegagalan guru PAI dalam mengucapkan dalil </w:t>
      </w:r>
      <w:r w:rsidR="00132185" w:rsidRPr="001B07FA">
        <w:rPr>
          <w:rFonts w:asciiTheme="majorBidi" w:hAnsiTheme="majorBidi" w:cstheme="majorBidi"/>
          <w:i/>
        </w:rPr>
        <w:t>citizenship</w:t>
      </w:r>
      <w:r w:rsidR="00132185" w:rsidRPr="001B07FA">
        <w:rPr>
          <w:rFonts w:asciiTheme="majorBidi" w:hAnsiTheme="majorBidi" w:cstheme="majorBidi"/>
        </w:rPr>
        <w:t xml:space="preserve"> bisa menjadi momen emas bagi para ekstrimis untuk membatalkan upaya konsolidasi demokrasi. Ada banyak isu global yang ikut mempertebal fanatisme agama di Indonesia seperti doktrin Negara Islam. Aktivisme guru PAI harus bergerak dalam garis lurus pluralitas kebangsaan.</w:t>
      </w:r>
      <w:r w:rsidR="00132185" w:rsidRPr="001B07FA">
        <w:rPr>
          <w:rFonts w:asciiTheme="majorBidi" w:hAnsiTheme="majorBidi" w:cstheme="majorBidi"/>
          <w:lang w:val="en-US"/>
        </w:rPr>
        <w:t xml:space="preserve"> T</w:t>
      </w:r>
      <w:r w:rsidR="002321A7" w:rsidRPr="001B07FA">
        <w:rPr>
          <w:rFonts w:asciiTheme="majorBidi" w:hAnsiTheme="majorBidi" w:cstheme="majorBidi"/>
          <w:lang w:val="en-US"/>
        </w:rPr>
        <w:t>antangan</w:t>
      </w:r>
      <w:r w:rsidR="00744548" w:rsidRPr="001B07FA">
        <w:rPr>
          <w:rFonts w:asciiTheme="majorBidi" w:hAnsiTheme="majorBidi" w:cstheme="majorBidi"/>
          <w:lang w:val="en-US"/>
        </w:rPr>
        <w:t xml:space="preserve"> dan reformasi</w:t>
      </w:r>
      <w:r w:rsidR="002321A7" w:rsidRPr="001B07FA">
        <w:rPr>
          <w:rFonts w:asciiTheme="majorBidi" w:hAnsiTheme="majorBidi" w:cstheme="majorBidi"/>
          <w:lang w:val="en-US"/>
        </w:rPr>
        <w:t xml:space="preserve"> sistem pendidikan agama Islam</w:t>
      </w:r>
      <w:r w:rsidRPr="001B07FA">
        <w:rPr>
          <w:rFonts w:asciiTheme="majorBidi" w:hAnsiTheme="majorBidi" w:cstheme="majorBidi"/>
          <w:lang w:val="en-US"/>
        </w:rPr>
        <w:t xml:space="preserve"> di Indonesia</w:t>
      </w:r>
      <w:r w:rsidR="00744548" w:rsidRPr="001B07FA">
        <w:rPr>
          <w:rFonts w:asciiTheme="majorBidi" w:hAnsiTheme="majorBidi" w:cstheme="majorBidi"/>
          <w:lang w:val="en-US"/>
        </w:rPr>
        <w:t xml:space="preserve"> kontemporer</w:t>
      </w:r>
      <w:r w:rsidR="002321A7" w:rsidRPr="001B07FA">
        <w:rPr>
          <w:rFonts w:asciiTheme="majorBidi" w:hAnsiTheme="majorBidi" w:cstheme="majorBidi"/>
          <w:lang w:val="en-US"/>
        </w:rPr>
        <w:t xml:space="preserve"> tidak pernah berhenti. Sistem ini </w:t>
      </w:r>
      <w:r w:rsidRPr="001B07FA">
        <w:rPr>
          <w:rFonts w:asciiTheme="majorBidi" w:hAnsiTheme="majorBidi" w:cstheme="majorBidi"/>
          <w:lang w:val="en-US"/>
        </w:rPr>
        <w:t xml:space="preserve"> telah mengalami masa pasang surut terkait dengan situasi sosial, budaya, politik, ekonomi bahkan or</w:t>
      </w:r>
      <w:r w:rsidR="002321A7" w:rsidRPr="001B07FA">
        <w:rPr>
          <w:rFonts w:asciiTheme="majorBidi" w:hAnsiTheme="majorBidi" w:cstheme="majorBidi"/>
          <w:lang w:val="en-US"/>
        </w:rPr>
        <w:t>todoksi Islam. Setiap sekolah negeri</w:t>
      </w:r>
      <w:r w:rsidRPr="001B07FA">
        <w:rPr>
          <w:rFonts w:asciiTheme="majorBidi" w:hAnsiTheme="majorBidi" w:cstheme="majorBidi"/>
          <w:lang w:val="en-US"/>
        </w:rPr>
        <w:t xml:space="preserve"> di Indonesia tidak hanya sekedar lembaga pendidikan, tetapi menjadi tempat penting dimana identitas Muslim dipertaruhkan</w:t>
      </w:r>
      <w:r w:rsidR="002321A7" w:rsidRPr="001B07FA">
        <w:rPr>
          <w:rFonts w:asciiTheme="majorBidi" w:hAnsiTheme="majorBidi" w:cstheme="majorBidi"/>
          <w:lang w:val="en-US"/>
        </w:rPr>
        <w:t xml:space="preserve"> sebagai warga mayoritas. Pengarusutamaan pendidikan agama Islam</w:t>
      </w:r>
      <w:r w:rsidRPr="001B07FA">
        <w:rPr>
          <w:rFonts w:asciiTheme="majorBidi" w:hAnsiTheme="majorBidi" w:cstheme="majorBidi"/>
          <w:lang w:val="en-US"/>
        </w:rPr>
        <w:t xml:space="preserve"> berwawasa</w:t>
      </w:r>
      <w:r w:rsidR="002321A7" w:rsidRPr="001B07FA">
        <w:rPr>
          <w:rFonts w:asciiTheme="majorBidi" w:hAnsiTheme="majorBidi" w:cstheme="majorBidi"/>
          <w:lang w:val="en-US"/>
        </w:rPr>
        <w:t>n moderasi beragama</w:t>
      </w:r>
      <w:r w:rsidRPr="001B07FA">
        <w:rPr>
          <w:rFonts w:asciiTheme="majorBidi" w:hAnsiTheme="majorBidi" w:cstheme="majorBidi"/>
          <w:lang w:val="en-US"/>
        </w:rPr>
        <w:t xml:space="preserve"> dalam menangkal pertumbuhan ajaran terorisme yang didorong oleh imajinasi eskatologis dapat terus diperjuangkan melalui </w:t>
      </w:r>
      <w:r w:rsidR="002321A7" w:rsidRPr="001B07FA">
        <w:rPr>
          <w:rFonts w:asciiTheme="majorBidi" w:hAnsiTheme="majorBidi" w:cstheme="majorBidi"/>
          <w:lang w:val="en-US"/>
        </w:rPr>
        <w:t xml:space="preserve">argumentasi-argumentasi di atas. </w:t>
      </w:r>
    </w:p>
    <w:p w14:paraId="408B0762" w14:textId="77777777" w:rsidR="00B63D77" w:rsidRPr="001B07FA" w:rsidRDefault="00B63D77" w:rsidP="00994900">
      <w:pPr>
        <w:pStyle w:val="NormalWeb"/>
        <w:spacing w:before="0" w:beforeAutospacing="0" w:after="0" w:afterAutospacing="0"/>
        <w:jc w:val="both"/>
        <w:rPr>
          <w:rFonts w:asciiTheme="majorBidi" w:hAnsiTheme="majorBidi" w:cstheme="majorBidi"/>
          <w:lang w:val="en-US"/>
        </w:rPr>
      </w:pPr>
    </w:p>
    <w:p w14:paraId="67DDA9EF" w14:textId="79E984C4" w:rsidR="00994900" w:rsidRPr="001B07FA" w:rsidRDefault="00863E39" w:rsidP="00994900">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lang w:val="en-US"/>
        </w:rPr>
        <w:t xml:space="preserve">Dalam pengamatan </w:t>
      </w:r>
      <w:r w:rsidR="004B4A29" w:rsidRPr="001B07FA">
        <w:rPr>
          <w:rFonts w:asciiTheme="majorBidi" w:hAnsiTheme="majorBidi" w:cstheme="majorBidi"/>
          <w:lang w:val="en-US"/>
        </w:rPr>
        <w:t>kami</w:t>
      </w:r>
      <w:r w:rsidRPr="001B07FA">
        <w:rPr>
          <w:rFonts w:asciiTheme="majorBidi" w:hAnsiTheme="majorBidi" w:cstheme="majorBidi"/>
          <w:lang w:val="en-US"/>
        </w:rPr>
        <w:t xml:space="preserve">, bidang </w:t>
      </w:r>
      <w:r w:rsidR="004B4A29" w:rsidRPr="001B07FA">
        <w:rPr>
          <w:rFonts w:asciiTheme="majorBidi" w:hAnsiTheme="majorBidi" w:cstheme="majorBidi"/>
          <w:lang w:val="en-US"/>
        </w:rPr>
        <w:t>pendidikan agama Islam</w:t>
      </w:r>
      <w:r w:rsidRPr="001B07FA">
        <w:rPr>
          <w:rFonts w:asciiTheme="majorBidi" w:hAnsiTheme="majorBidi" w:cstheme="majorBidi"/>
          <w:lang w:val="en-US"/>
        </w:rPr>
        <w:t xml:space="preserve"> dapat menjadi solusi penting terkait usaha memelihara perdamaian Indonesia kini dan akan datang. Ada satu teori dominan yang mengasumsikan bahwa pendidikan adalah sebuah korelasi bahkan persyaratan penting bagi tata</w:t>
      </w:r>
      <w:r w:rsidR="002321A7" w:rsidRPr="001B07FA">
        <w:rPr>
          <w:rFonts w:asciiTheme="majorBidi" w:hAnsiTheme="majorBidi" w:cstheme="majorBidi"/>
          <w:lang w:val="en-US"/>
        </w:rPr>
        <w:t>nan demokratis</w:t>
      </w:r>
      <w:r w:rsidR="004F525A" w:rsidRPr="001B07FA">
        <w:rPr>
          <w:rFonts w:asciiTheme="majorBidi" w:hAnsiTheme="majorBidi" w:cstheme="majorBidi"/>
          <w:lang w:val="en-US"/>
        </w:rPr>
        <w:t>.</w:t>
      </w:r>
      <w:r w:rsidR="004B4A29" w:rsidRPr="001B07FA">
        <w:rPr>
          <w:rFonts w:asciiTheme="majorBidi" w:hAnsiTheme="majorBidi" w:cstheme="majorBidi"/>
          <w:lang w:val="en-US"/>
        </w:rPr>
        <w:t xml:space="preserve"> </w:t>
      </w:r>
      <w:r w:rsidRPr="001B07FA">
        <w:rPr>
          <w:rFonts w:asciiTheme="majorBidi" w:hAnsiTheme="majorBidi" w:cstheme="majorBidi"/>
          <w:lang w:val="en-US"/>
        </w:rPr>
        <w:t>Lembaga pendidikan  adalah mesin untuk memproduksi generasi-generasi muda yang toleran, ingin hidup bersama dan senantiasa mengedepankan kepentingan publik. Setiap guru</w:t>
      </w:r>
      <w:r w:rsidR="004F525A" w:rsidRPr="001B07FA">
        <w:rPr>
          <w:rFonts w:asciiTheme="majorBidi" w:hAnsiTheme="majorBidi" w:cstheme="majorBidi"/>
          <w:lang w:val="en-US"/>
        </w:rPr>
        <w:t xml:space="preserve"> </w:t>
      </w:r>
      <w:r w:rsidRPr="001B07FA">
        <w:rPr>
          <w:rFonts w:asciiTheme="majorBidi" w:hAnsiTheme="majorBidi" w:cstheme="majorBidi"/>
          <w:lang w:val="en-US"/>
        </w:rPr>
        <w:t>memiliki tanggungjawab</w:t>
      </w:r>
      <w:r w:rsidR="004F525A" w:rsidRPr="001B07FA">
        <w:rPr>
          <w:rFonts w:asciiTheme="majorBidi" w:hAnsiTheme="majorBidi" w:cstheme="majorBidi"/>
          <w:lang w:val="en-US"/>
        </w:rPr>
        <w:t xml:space="preserve"> besar untuk menghadapi tantangan ideologis dan reformasi pembelajaran PAI di atas</w:t>
      </w:r>
      <w:r w:rsidRPr="001B07FA">
        <w:rPr>
          <w:rFonts w:asciiTheme="majorBidi" w:hAnsiTheme="majorBidi" w:cstheme="majorBidi"/>
          <w:lang w:val="en-US"/>
        </w:rPr>
        <w:t>. Sehingga, tidak mengalami benturan dengan amanat Pancasila, UUD 1945, Bhineka Tunggal Ika serta NKRI</w:t>
      </w:r>
      <w:r w:rsidR="00B63D77" w:rsidRPr="001B07FA">
        <w:rPr>
          <w:rFonts w:asciiTheme="majorBidi" w:hAnsiTheme="majorBidi" w:cstheme="majorBidi"/>
          <w:lang w:val="en-US"/>
        </w:rPr>
        <w:t>.</w:t>
      </w:r>
    </w:p>
    <w:p w14:paraId="0093AAC7" w14:textId="77777777" w:rsidR="00994900" w:rsidRPr="001B07FA" w:rsidRDefault="00994900" w:rsidP="00744548">
      <w:pPr>
        <w:spacing w:after="0" w:line="240" w:lineRule="auto"/>
        <w:jc w:val="both"/>
        <w:rPr>
          <w:rFonts w:asciiTheme="majorBidi" w:eastAsia="Times New Roman" w:hAnsiTheme="majorBidi" w:cstheme="majorBidi"/>
          <w:sz w:val="24"/>
          <w:szCs w:val="24"/>
          <w:lang w:val="en-US"/>
        </w:rPr>
      </w:pPr>
    </w:p>
    <w:p w14:paraId="3CECE910" w14:textId="69471945" w:rsidR="00BC7424" w:rsidRPr="001B07FA" w:rsidRDefault="00BC7424" w:rsidP="00744548">
      <w:pPr>
        <w:spacing w:after="0" w:line="240" w:lineRule="auto"/>
        <w:jc w:val="both"/>
        <w:rPr>
          <w:rFonts w:asciiTheme="majorBidi" w:hAnsiTheme="majorBidi" w:cstheme="majorBidi"/>
          <w:color w:val="000000"/>
          <w:sz w:val="24"/>
          <w:szCs w:val="24"/>
          <w:lang w:val="en-US"/>
        </w:rPr>
      </w:pPr>
      <w:r w:rsidRPr="001B07FA">
        <w:rPr>
          <w:rFonts w:asciiTheme="majorBidi" w:hAnsiTheme="majorBidi" w:cstheme="majorBidi"/>
          <w:color w:val="000000"/>
          <w:sz w:val="24"/>
          <w:szCs w:val="24"/>
          <w:lang w:val="en-US"/>
        </w:rPr>
        <w:t>Pendidikan adalah kunci menyelesaikan masalah-masalah kenegaraa</w:t>
      </w:r>
      <w:r w:rsidR="00994900" w:rsidRPr="001B07FA">
        <w:rPr>
          <w:rFonts w:asciiTheme="majorBidi" w:hAnsiTheme="majorBidi" w:cstheme="majorBidi"/>
          <w:color w:val="000000"/>
          <w:sz w:val="24"/>
          <w:szCs w:val="24"/>
          <w:lang w:val="en-US"/>
        </w:rPr>
        <w:t xml:space="preserve">n. Guru PAI perlu terus mendorong para peserta didiknya agar memiliki karakter </w:t>
      </w:r>
      <w:r w:rsidRPr="001B07FA">
        <w:rPr>
          <w:rFonts w:asciiTheme="majorBidi" w:hAnsiTheme="majorBidi" w:cstheme="majorBidi"/>
          <w:color w:val="000000"/>
          <w:sz w:val="24"/>
          <w:szCs w:val="24"/>
          <w:lang w:val="en-US"/>
        </w:rPr>
        <w:t>pelajar Pancasila</w:t>
      </w:r>
      <w:r w:rsidR="00994900" w:rsidRPr="001B07FA">
        <w:rPr>
          <w:rFonts w:asciiTheme="majorBidi" w:hAnsiTheme="majorBidi" w:cstheme="majorBidi"/>
          <w:color w:val="000000"/>
          <w:sz w:val="24"/>
          <w:szCs w:val="24"/>
          <w:lang w:val="en-US"/>
        </w:rPr>
        <w:t>. Dengan demikian, mereka akan terbiasa</w:t>
      </w:r>
      <w:r w:rsidRPr="001B07FA">
        <w:rPr>
          <w:rFonts w:asciiTheme="majorBidi" w:hAnsiTheme="majorBidi" w:cstheme="majorBidi"/>
          <w:color w:val="000000"/>
          <w:sz w:val="24"/>
          <w:szCs w:val="24"/>
          <w:lang w:val="en-US"/>
        </w:rPr>
        <w:t xml:space="preserve"> menggunakan pemahaman agamanya untuk menjadi motivasi membangun kemajuan demokrasi Indonesia. Bahwa kebenaran, kejujuran dan keadilan adalah perintah Tuhan yang tidak boleh ditinggalkan. Pelajar Pancasila juga harus menggunakan modal kebhinekaan global untuk menghormati sekaligus membela h</w:t>
      </w:r>
      <w:r w:rsidR="00994900" w:rsidRPr="001B07FA">
        <w:rPr>
          <w:rFonts w:asciiTheme="majorBidi" w:hAnsiTheme="majorBidi" w:cstheme="majorBidi"/>
          <w:color w:val="000000"/>
          <w:sz w:val="24"/>
          <w:szCs w:val="24"/>
          <w:lang w:val="en-US"/>
        </w:rPr>
        <w:t>ak-hak sipil minoritas seperti syiah dan ahmadiyah</w:t>
      </w:r>
      <w:r w:rsidRPr="001B07FA">
        <w:rPr>
          <w:rFonts w:asciiTheme="majorBidi" w:hAnsiTheme="majorBidi" w:cstheme="majorBidi"/>
          <w:color w:val="000000"/>
          <w:sz w:val="24"/>
          <w:szCs w:val="24"/>
          <w:lang w:val="en-US"/>
        </w:rPr>
        <w:t xml:space="preserve">. Gerakan advokasi ini sangat mungkin akan terwujud karena pelajar Pancasila memiliki kemampuan bergotong-royong yaitu kekuatan memobilisasi massa secara bersama-sama dengan suka rela agar nilai kemanusiaan yang adil dan beradab tidak sekedar menjadi ilusi. Setelah memperjuangkan harkat dan martabat kemanusiaan, para pelajar Pancasila harus terus melatih kesadaran </w:t>
      </w:r>
      <w:r w:rsidR="00D8320A" w:rsidRPr="001B07FA">
        <w:rPr>
          <w:rFonts w:asciiTheme="majorBidi" w:hAnsiTheme="majorBidi" w:cstheme="majorBidi"/>
          <w:color w:val="000000"/>
          <w:sz w:val="24"/>
          <w:szCs w:val="24"/>
          <w:lang w:val="en-US"/>
        </w:rPr>
        <w:t xml:space="preserve">diri dan tanggung jawab sosial. </w:t>
      </w:r>
      <w:r w:rsidRPr="001B07FA">
        <w:rPr>
          <w:rFonts w:asciiTheme="majorBidi" w:hAnsiTheme="majorBidi" w:cstheme="majorBidi"/>
          <w:color w:val="000000"/>
          <w:sz w:val="24"/>
          <w:szCs w:val="24"/>
          <w:lang w:val="en-US"/>
        </w:rPr>
        <w:t xml:space="preserve">Dengan pola seperti ini, maka kemampuan berpikir kritis akan semakin terlatih. Pelajar Pancasila dituntut agar berani membongkar realitas sosial dan menafsirkan kembali makna demokrasi tanpa takut diintimidasi. Sampai di sini, </w:t>
      </w:r>
      <w:r w:rsidR="004B5EEC" w:rsidRPr="001B07FA">
        <w:rPr>
          <w:rFonts w:asciiTheme="majorBidi" w:hAnsiTheme="majorBidi" w:cstheme="majorBidi"/>
          <w:color w:val="000000"/>
          <w:sz w:val="24"/>
          <w:szCs w:val="24"/>
          <w:lang w:val="en-US"/>
        </w:rPr>
        <w:t>sistem pendidikan agama Islam</w:t>
      </w:r>
      <w:r w:rsidRPr="001B07FA">
        <w:rPr>
          <w:rFonts w:asciiTheme="majorBidi" w:hAnsiTheme="majorBidi" w:cstheme="majorBidi"/>
          <w:color w:val="000000"/>
          <w:sz w:val="24"/>
          <w:szCs w:val="24"/>
          <w:lang w:val="en-US"/>
        </w:rPr>
        <w:t xml:space="preserve"> memegang peran penting agar demokrasi kita selalu diaktifkan melalui kreatifitas milenial. Kreatifitas ini terletak pada kecakapan mora</w:t>
      </w:r>
      <w:r w:rsidR="00994900" w:rsidRPr="001B07FA">
        <w:rPr>
          <w:rFonts w:asciiTheme="majorBidi" w:hAnsiTheme="majorBidi" w:cstheme="majorBidi"/>
          <w:color w:val="000000"/>
          <w:sz w:val="24"/>
          <w:szCs w:val="24"/>
          <w:lang w:val="en-US"/>
        </w:rPr>
        <w:t>l, kultural dan digital</w:t>
      </w:r>
      <w:r w:rsidR="004B4A29" w:rsidRPr="001B07FA">
        <w:rPr>
          <w:rFonts w:asciiTheme="majorBidi" w:hAnsiTheme="majorBidi" w:cstheme="majorBidi"/>
          <w:color w:val="000000"/>
          <w:sz w:val="24"/>
          <w:szCs w:val="24"/>
          <w:lang w:val="en-US"/>
        </w:rPr>
        <w:t>.</w:t>
      </w:r>
    </w:p>
    <w:p w14:paraId="58CAB960" w14:textId="74367ADA" w:rsidR="007376E1" w:rsidRPr="001B07FA" w:rsidRDefault="007376E1" w:rsidP="00744548">
      <w:pPr>
        <w:spacing w:after="0" w:line="240" w:lineRule="auto"/>
        <w:jc w:val="both"/>
        <w:rPr>
          <w:rFonts w:asciiTheme="majorBidi" w:hAnsiTheme="majorBidi" w:cstheme="majorBidi"/>
          <w:color w:val="000000"/>
          <w:sz w:val="24"/>
          <w:szCs w:val="24"/>
          <w:lang w:val="en-US"/>
        </w:rPr>
      </w:pPr>
    </w:p>
    <w:p w14:paraId="43B13106" w14:textId="77777777" w:rsidR="00B63D77" w:rsidRPr="001B07FA" w:rsidRDefault="00B63D77" w:rsidP="00744548">
      <w:pPr>
        <w:spacing w:after="0" w:line="240" w:lineRule="auto"/>
        <w:jc w:val="both"/>
        <w:rPr>
          <w:rFonts w:asciiTheme="majorBidi" w:hAnsiTheme="majorBidi" w:cstheme="majorBidi"/>
          <w:b/>
          <w:bCs/>
          <w:color w:val="000000"/>
          <w:sz w:val="24"/>
          <w:szCs w:val="24"/>
          <w:lang w:val="en-US"/>
        </w:rPr>
      </w:pPr>
    </w:p>
    <w:p w14:paraId="0447A4EA" w14:textId="21C2A7EF" w:rsidR="007376E1" w:rsidRPr="001B07FA" w:rsidRDefault="007376E1" w:rsidP="007F2F95">
      <w:pPr>
        <w:spacing w:after="0" w:line="240" w:lineRule="auto"/>
        <w:jc w:val="center"/>
        <w:rPr>
          <w:rFonts w:asciiTheme="majorBidi" w:hAnsiTheme="majorBidi" w:cstheme="majorBidi"/>
          <w:b/>
          <w:bCs/>
          <w:color w:val="000000"/>
          <w:sz w:val="24"/>
          <w:szCs w:val="24"/>
          <w:lang w:val="en-US"/>
        </w:rPr>
      </w:pPr>
      <w:r w:rsidRPr="001B07FA">
        <w:rPr>
          <w:rFonts w:asciiTheme="majorBidi" w:hAnsiTheme="majorBidi" w:cstheme="majorBidi"/>
          <w:b/>
          <w:bCs/>
          <w:color w:val="000000"/>
          <w:sz w:val="24"/>
          <w:szCs w:val="24"/>
          <w:lang w:val="en-US"/>
        </w:rPr>
        <w:t>DAFTAR PUSTAKA</w:t>
      </w:r>
    </w:p>
    <w:p w14:paraId="526FD760" w14:textId="77777777" w:rsidR="00BC7424" w:rsidRPr="001B07FA" w:rsidRDefault="00BC7424" w:rsidP="00B25E19">
      <w:pPr>
        <w:pStyle w:val="NormalWeb"/>
        <w:spacing w:before="0" w:beforeAutospacing="0" w:after="0" w:afterAutospacing="0"/>
        <w:jc w:val="both"/>
        <w:rPr>
          <w:rFonts w:asciiTheme="majorBidi" w:hAnsiTheme="majorBidi" w:cstheme="majorBidi"/>
          <w:lang w:val="en-US"/>
        </w:rPr>
      </w:pPr>
    </w:p>
    <w:sdt>
      <w:sdtPr>
        <w:rPr>
          <w:rFonts w:asciiTheme="majorBidi" w:eastAsia="Times New Roman" w:hAnsiTheme="majorBidi" w:cstheme="majorBidi"/>
          <w:sz w:val="24"/>
          <w:szCs w:val="24"/>
          <w:lang w:val="en-US"/>
        </w:rPr>
        <w:tag w:val="MENDELEY_BIBLIOGRAPHY"/>
        <w:id w:val="-81062172"/>
        <w:placeholder>
          <w:docPart w:val="DefaultPlaceholder_-1854013440"/>
        </w:placeholder>
      </w:sdtPr>
      <w:sdtContent>
        <w:p w14:paraId="3104EB2B" w14:textId="77777777" w:rsidR="00F55AB5" w:rsidRPr="001B07FA" w:rsidRDefault="00F55AB5" w:rsidP="00F55AB5">
          <w:pPr>
            <w:autoSpaceDE w:val="0"/>
            <w:autoSpaceDN w:val="0"/>
            <w:spacing w:line="240" w:lineRule="auto"/>
            <w:ind w:hanging="480"/>
            <w:jc w:val="both"/>
            <w:divId w:val="1672177967"/>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Abu Bakar, M. (2017). Rethinking madrasah education in a globalised world. In </w:t>
          </w:r>
          <w:r w:rsidRPr="001B07FA">
            <w:rPr>
              <w:rFonts w:asciiTheme="majorBidi" w:eastAsia="Times New Roman" w:hAnsiTheme="majorBidi" w:cstheme="majorBidi"/>
              <w:i/>
              <w:iCs/>
              <w:sz w:val="24"/>
              <w:szCs w:val="24"/>
            </w:rPr>
            <w:t>Rethinking Madrasah Education in a Globalised World</w:t>
          </w:r>
          <w:r w:rsidRPr="001B07FA">
            <w:rPr>
              <w:rFonts w:asciiTheme="majorBidi" w:eastAsia="Times New Roman" w:hAnsiTheme="majorBidi" w:cstheme="majorBidi"/>
              <w:sz w:val="24"/>
              <w:szCs w:val="24"/>
            </w:rPr>
            <w:t>. https://doi.org/10.4324/9781315184234</w:t>
          </w:r>
        </w:p>
        <w:p w14:paraId="24BE9AF4" w14:textId="77777777" w:rsidR="00F55AB5" w:rsidRPr="001B07FA" w:rsidRDefault="00F55AB5" w:rsidP="00F55AB5">
          <w:pPr>
            <w:autoSpaceDE w:val="0"/>
            <w:autoSpaceDN w:val="0"/>
            <w:spacing w:line="240" w:lineRule="auto"/>
            <w:ind w:hanging="480"/>
            <w:jc w:val="both"/>
            <w:divId w:val="1513301514"/>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lastRenderedPageBreak/>
            <w:t xml:space="preserve">Aly, A., &amp; Thoyibi, M. (2020). Violence in online media and its implication to Islamic education of Indonesia. </w:t>
          </w:r>
          <w:r w:rsidRPr="001B07FA">
            <w:rPr>
              <w:rFonts w:asciiTheme="majorBidi" w:eastAsia="Times New Roman" w:hAnsiTheme="majorBidi" w:cstheme="majorBidi"/>
              <w:i/>
              <w:iCs/>
              <w:sz w:val="24"/>
              <w:szCs w:val="24"/>
            </w:rPr>
            <w:t>Indonesian Journal of Islam and Muslim Societies</w:t>
          </w:r>
          <w:r w:rsidRPr="001B07FA">
            <w:rPr>
              <w:rFonts w:asciiTheme="majorBidi" w:eastAsia="Times New Roman" w:hAnsiTheme="majorBidi" w:cstheme="majorBidi"/>
              <w:sz w:val="24"/>
              <w:szCs w:val="24"/>
            </w:rPr>
            <w:t xml:space="preserve">, </w:t>
          </w:r>
          <w:r w:rsidRPr="001B07FA">
            <w:rPr>
              <w:rFonts w:asciiTheme="majorBidi" w:eastAsia="Times New Roman" w:hAnsiTheme="majorBidi" w:cstheme="majorBidi"/>
              <w:i/>
              <w:iCs/>
              <w:sz w:val="24"/>
              <w:szCs w:val="24"/>
            </w:rPr>
            <w:t>10</w:t>
          </w:r>
          <w:r w:rsidRPr="001B07FA">
            <w:rPr>
              <w:rFonts w:asciiTheme="majorBidi" w:eastAsia="Times New Roman" w:hAnsiTheme="majorBidi" w:cstheme="majorBidi"/>
              <w:sz w:val="24"/>
              <w:szCs w:val="24"/>
            </w:rPr>
            <w:t>(1). https://doi.org/10.18326/ijims.v10i1.177-198</w:t>
          </w:r>
        </w:p>
        <w:p w14:paraId="3F4B3D4F" w14:textId="304EA526" w:rsidR="00F55AB5" w:rsidRPr="001B07FA" w:rsidRDefault="00F55AB5" w:rsidP="00F55AB5">
          <w:pPr>
            <w:autoSpaceDE w:val="0"/>
            <w:autoSpaceDN w:val="0"/>
            <w:spacing w:line="240" w:lineRule="auto"/>
            <w:ind w:hanging="480"/>
            <w:jc w:val="both"/>
            <w:divId w:val="1361586746"/>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Fealy, G. (2012). </w:t>
          </w:r>
          <w:r w:rsidRPr="001B07FA">
            <w:rPr>
              <w:rFonts w:asciiTheme="majorBidi" w:eastAsia="Times New Roman" w:hAnsiTheme="majorBidi" w:cstheme="majorBidi"/>
              <w:i/>
              <w:iCs/>
              <w:sz w:val="24"/>
              <w:szCs w:val="24"/>
            </w:rPr>
            <w:t>Ijtihad Politik Ulama; Sejarah NU 1952-1967</w:t>
          </w:r>
          <w:r w:rsidRPr="001B07FA">
            <w:rPr>
              <w:rFonts w:asciiTheme="majorBidi" w:eastAsia="Times New Roman" w:hAnsiTheme="majorBidi" w:cstheme="majorBidi"/>
              <w:sz w:val="24"/>
              <w:szCs w:val="24"/>
            </w:rPr>
            <w:t xml:space="preserve"> (Vol. 1). LKIS.</w:t>
          </w:r>
        </w:p>
        <w:p w14:paraId="447BE228" w14:textId="77777777" w:rsidR="00F55AB5" w:rsidRPr="001B07FA" w:rsidRDefault="00F55AB5" w:rsidP="00F55AB5">
          <w:pPr>
            <w:autoSpaceDE w:val="0"/>
            <w:autoSpaceDN w:val="0"/>
            <w:spacing w:line="240" w:lineRule="auto"/>
            <w:ind w:hanging="480"/>
            <w:jc w:val="both"/>
            <w:divId w:val="352075337"/>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Hasan, N. (2012). </w:t>
          </w:r>
          <w:r w:rsidRPr="001B07FA">
            <w:rPr>
              <w:rFonts w:asciiTheme="majorBidi" w:eastAsia="Times New Roman" w:hAnsiTheme="majorBidi" w:cstheme="majorBidi"/>
              <w:i/>
              <w:iCs/>
              <w:sz w:val="24"/>
              <w:szCs w:val="24"/>
            </w:rPr>
            <w:t>Islam politik di dunia kontemporer: konsep, genealogi, dan teori</w:t>
          </w:r>
          <w:r w:rsidRPr="001B07FA">
            <w:rPr>
              <w:rFonts w:asciiTheme="majorBidi" w:eastAsia="Times New Roman" w:hAnsiTheme="majorBidi" w:cstheme="majorBidi"/>
              <w:sz w:val="24"/>
              <w:szCs w:val="24"/>
            </w:rPr>
            <w:t>. Suka-Press.</w:t>
          </w:r>
        </w:p>
        <w:p w14:paraId="5F9FE5EE" w14:textId="77777777" w:rsidR="00F55AB5" w:rsidRPr="001B07FA" w:rsidRDefault="00F55AB5" w:rsidP="00F55AB5">
          <w:pPr>
            <w:autoSpaceDE w:val="0"/>
            <w:autoSpaceDN w:val="0"/>
            <w:spacing w:line="240" w:lineRule="auto"/>
            <w:ind w:hanging="480"/>
            <w:jc w:val="both"/>
            <w:divId w:val="322704707"/>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Hasan, N. (2018). </w:t>
          </w:r>
          <w:r w:rsidRPr="001B07FA">
            <w:rPr>
              <w:rFonts w:asciiTheme="majorBidi" w:eastAsia="Times New Roman" w:hAnsiTheme="majorBidi" w:cstheme="majorBidi"/>
              <w:i/>
              <w:iCs/>
              <w:sz w:val="24"/>
              <w:szCs w:val="24"/>
            </w:rPr>
            <w:t>Literatur Keislaman Generasi Milenial: Transmisi, Apropriasi, dan Kontestasi</w:t>
          </w:r>
          <w:r w:rsidRPr="001B07FA">
            <w:rPr>
              <w:rFonts w:asciiTheme="majorBidi" w:eastAsia="Times New Roman" w:hAnsiTheme="majorBidi" w:cstheme="majorBidi"/>
              <w:sz w:val="24"/>
              <w:szCs w:val="24"/>
            </w:rPr>
            <w:t>. Pascasarjana UIN Sunan Kalijaga Press.</w:t>
          </w:r>
        </w:p>
        <w:p w14:paraId="1444CDA8" w14:textId="77777777" w:rsidR="00F55AB5" w:rsidRPr="001B07FA" w:rsidRDefault="00F55AB5" w:rsidP="00F55AB5">
          <w:pPr>
            <w:autoSpaceDE w:val="0"/>
            <w:autoSpaceDN w:val="0"/>
            <w:spacing w:line="240" w:lineRule="auto"/>
            <w:ind w:hanging="480"/>
            <w:jc w:val="both"/>
            <w:divId w:val="779027221"/>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Lukens-Bull, R. (2019). Pesantren, Madrasa and the Future of Islamic Education in Indonesia. </w:t>
          </w:r>
          <w:r w:rsidRPr="001B07FA">
            <w:rPr>
              <w:rFonts w:asciiTheme="majorBidi" w:eastAsia="Times New Roman" w:hAnsiTheme="majorBidi" w:cstheme="majorBidi"/>
              <w:i/>
              <w:iCs/>
              <w:sz w:val="24"/>
              <w:szCs w:val="24"/>
            </w:rPr>
            <w:t>Kawalu: Journal of Local Culture</w:t>
          </w:r>
          <w:r w:rsidRPr="001B07FA">
            <w:rPr>
              <w:rFonts w:asciiTheme="majorBidi" w:eastAsia="Times New Roman" w:hAnsiTheme="majorBidi" w:cstheme="majorBidi"/>
              <w:sz w:val="24"/>
              <w:szCs w:val="24"/>
            </w:rPr>
            <w:t xml:space="preserve">, </w:t>
          </w:r>
          <w:r w:rsidRPr="001B07FA">
            <w:rPr>
              <w:rFonts w:asciiTheme="majorBidi" w:eastAsia="Times New Roman" w:hAnsiTheme="majorBidi" w:cstheme="majorBidi"/>
              <w:i/>
              <w:iCs/>
              <w:sz w:val="24"/>
              <w:szCs w:val="24"/>
            </w:rPr>
            <w:t>6</w:t>
          </w:r>
          <w:r w:rsidRPr="001B07FA">
            <w:rPr>
              <w:rFonts w:asciiTheme="majorBidi" w:eastAsia="Times New Roman" w:hAnsiTheme="majorBidi" w:cstheme="majorBidi"/>
              <w:sz w:val="24"/>
              <w:szCs w:val="24"/>
            </w:rPr>
            <w:t>(1). https://doi.org/10.32678/kawalu.v6i1.2044</w:t>
          </w:r>
        </w:p>
        <w:p w14:paraId="2E92529D" w14:textId="279202DB" w:rsidR="00F55AB5" w:rsidRPr="001B07FA" w:rsidRDefault="00F55AB5" w:rsidP="00F55AB5">
          <w:pPr>
            <w:autoSpaceDE w:val="0"/>
            <w:autoSpaceDN w:val="0"/>
            <w:spacing w:line="240" w:lineRule="auto"/>
            <w:ind w:hanging="480"/>
            <w:jc w:val="both"/>
            <w:divId w:val="946815518"/>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Mahfud, C. (2019). The Paradox of Islamic Education in Indonesia. </w:t>
          </w:r>
          <w:r w:rsidRPr="001B07FA">
            <w:rPr>
              <w:rFonts w:asciiTheme="majorBidi" w:eastAsia="Times New Roman" w:hAnsiTheme="majorBidi" w:cstheme="majorBidi"/>
              <w:i/>
              <w:iCs/>
              <w:sz w:val="24"/>
              <w:szCs w:val="24"/>
            </w:rPr>
            <w:t>Ta’dib: Jurnal Pendidikan Islam</w:t>
          </w:r>
          <w:r w:rsidRPr="001B07FA">
            <w:rPr>
              <w:rFonts w:asciiTheme="majorBidi" w:eastAsia="Times New Roman" w:hAnsiTheme="majorBidi" w:cstheme="majorBidi"/>
              <w:sz w:val="24"/>
              <w:szCs w:val="24"/>
            </w:rPr>
            <w:t xml:space="preserve">, </w:t>
          </w:r>
          <w:r w:rsidRPr="001B07FA">
            <w:rPr>
              <w:rFonts w:asciiTheme="majorBidi" w:eastAsia="Times New Roman" w:hAnsiTheme="majorBidi" w:cstheme="majorBidi"/>
              <w:i/>
              <w:iCs/>
              <w:sz w:val="24"/>
              <w:szCs w:val="24"/>
            </w:rPr>
            <w:t>8</w:t>
          </w:r>
          <w:r w:rsidRPr="001B07FA">
            <w:rPr>
              <w:rFonts w:asciiTheme="majorBidi" w:eastAsia="Times New Roman" w:hAnsiTheme="majorBidi" w:cstheme="majorBidi"/>
              <w:sz w:val="24"/>
              <w:szCs w:val="24"/>
            </w:rPr>
            <w:t>(2). https://doi.org/10.29313/tjpi.v8i2.5223</w:t>
          </w:r>
        </w:p>
        <w:p w14:paraId="3E782DCC" w14:textId="77777777" w:rsidR="00F55AB5" w:rsidRPr="001B07FA" w:rsidRDefault="00F55AB5" w:rsidP="00F55AB5">
          <w:pPr>
            <w:autoSpaceDE w:val="0"/>
            <w:autoSpaceDN w:val="0"/>
            <w:spacing w:line="240" w:lineRule="auto"/>
            <w:ind w:hanging="480"/>
            <w:jc w:val="both"/>
            <w:divId w:val="551158011"/>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Parker, L., &amp; Raihani, R. (2011). Democratizing Indonesia through education? community participation in Islamic Schooling. In </w:t>
          </w:r>
          <w:r w:rsidRPr="001B07FA">
            <w:rPr>
              <w:rFonts w:asciiTheme="majorBidi" w:eastAsia="Times New Roman" w:hAnsiTheme="majorBidi" w:cstheme="majorBidi"/>
              <w:i/>
              <w:iCs/>
              <w:sz w:val="24"/>
              <w:szCs w:val="24"/>
            </w:rPr>
            <w:t>Educational Management Administration and Leadership</w:t>
          </w:r>
          <w:r w:rsidRPr="001B07FA">
            <w:rPr>
              <w:rFonts w:asciiTheme="majorBidi" w:eastAsia="Times New Roman" w:hAnsiTheme="majorBidi" w:cstheme="majorBidi"/>
              <w:sz w:val="24"/>
              <w:szCs w:val="24"/>
            </w:rPr>
            <w:t xml:space="preserve"> (Vol. 39, Issue 6). https://doi.org/10.1177/1741143211416389</w:t>
          </w:r>
        </w:p>
        <w:p w14:paraId="2381C001" w14:textId="77777777" w:rsidR="00F55AB5" w:rsidRPr="001B07FA" w:rsidRDefault="00F55AB5" w:rsidP="00F55AB5">
          <w:pPr>
            <w:autoSpaceDE w:val="0"/>
            <w:autoSpaceDN w:val="0"/>
            <w:spacing w:line="240" w:lineRule="auto"/>
            <w:ind w:hanging="480"/>
            <w:jc w:val="both"/>
            <w:divId w:val="507452157"/>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Pepinsky, T. B., Liddle, R. W., &amp; Mujani, S. (2018). </w:t>
          </w:r>
          <w:r w:rsidRPr="001B07FA">
            <w:rPr>
              <w:rFonts w:asciiTheme="majorBidi" w:eastAsia="Times New Roman" w:hAnsiTheme="majorBidi" w:cstheme="majorBidi"/>
              <w:i/>
              <w:iCs/>
              <w:sz w:val="24"/>
              <w:szCs w:val="24"/>
            </w:rPr>
            <w:t>Kesalehan dan Pilihan Politik: Memahami Kebangkitan Islam-Politik dari Perspektif Indonesia</w:t>
          </w:r>
          <w:r w:rsidRPr="001B07FA">
            <w:rPr>
              <w:rFonts w:asciiTheme="majorBidi" w:eastAsia="Times New Roman" w:hAnsiTheme="majorBidi" w:cstheme="majorBidi"/>
              <w:sz w:val="24"/>
              <w:szCs w:val="24"/>
            </w:rPr>
            <w:t>. Prenada Media Group.</w:t>
          </w:r>
        </w:p>
        <w:p w14:paraId="43AFB87C" w14:textId="77777777" w:rsidR="00F55AB5" w:rsidRPr="001B07FA" w:rsidRDefault="00F55AB5" w:rsidP="00F55AB5">
          <w:pPr>
            <w:autoSpaceDE w:val="0"/>
            <w:autoSpaceDN w:val="0"/>
            <w:spacing w:line="240" w:lineRule="auto"/>
            <w:ind w:hanging="480"/>
            <w:jc w:val="both"/>
            <w:divId w:val="1634016514"/>
            <w:rPr>
              <w:rFonts w:asciiTheme="majorBidi" w:eastAsia="Times New Roman" w:hAnsiTheme="majorBidi" w:cstheme="majorBidi"/>
              <w:sz w:val="24"/>
              <w:szCs w:val="24"/>
            </w:rPr>
          </w:pPr>
          <w:r w:rsidRPr="001B07FA">
            <w:rPr>
              <w:rFonts w:asciiTheme="majorBidi" w:eastAsia="Times New Roman" w:hAnsiTheme="majorBidi" w:cstheme="majorBidi"/>
              <w:sz w:val="24"/>
              <w:szCs w:val="24"/>
            </w:rPr>
            <w:t xml:space="preserve">Tolchah, M., &amp; Mu’ammar, M. A. (2019). Islamic education in the globalization era; challenges, opportunities, and contribution of islamic education in indonesia. </w:t>
          </w:r>
          <w:r w:rsidRPr="001B07FA">
            <w:rPr>
              <w:rFonts w:asciiTheme="majorBidi" w:eastAsia="Times New Roman" w:hAnsiTheme="majorBidi" w:cstheme="majorBidi"/>
              <w:i/>
              <w:iCs/>
              <w:sz w:val="24"/>
              <w:szCs w:val="24"/>
            </w:rPr>
            <w:t>Humanities and Social Sciences Reviews</w:t>
          </w:r>
          <w:r w:rsidRPr="001B07FA">
            <w:rPr>
              <w:rFonts w:asciiTheme="majorBidi" w:eastAsia="Times New Roman" w:hAnsiTheme="majorBidi" w:cstheme="majorBidi"/>
              <w:sz w:val="24"/>
              <w:szCs w:val="24"/>
            </w:rPr>
            <w:t xml:space="preserve">, </w:t>
          </w:r>
          <w:r w:rsidRPr="001B07FA">
            <w:rPr>
              <w:rFonts w:asciiTheme="majorBidi" w:eastAsia="Times New Roman" w:hAnsiTheme="majorBidi" w:cstheme="majorBidi"/>
              <w:i/>
              <w:iCs/>
              <w:sz w:val="24"/>
              <w:szCs w:val="24"/>
            </w:rPr>
            <w:t>7</w:t>
          </w:r>
          <w:r w:rsidRPr="001B07FA">
            <w:rPr>
              <w:rFonts w:asciiTheme="majorBidi" w:eastAsia="Times New Roman" w:hAnsiTheme="majorBidi" w:cstheme="majorBidi"/>
              <w:sz w:val="24"/>
              <w:szCs w:val="24"/>
            </w:rPr>
            <w:t>(4). https://doi.org/10.18510/hssr.2019.74141</w:t>
          </w:r>
        </w:p>
        <w:p w14:paraId="79EB1CDD" w14:textId="474549E2" w:rsidR="00BC7424" w:rsidRPr="001B07FA" w:rsidRDefault="00F55AB5" w:rsidP="00F55AB5">
          <w:pPr>
            <w:pStyle w:val="NormalWeb"/>
            <w:spacing w:before="0" w:beforeAutospacing="0" w:after="0" w:afterAutospacing="0"/>
            <w:jc w:val="both"/>
            <w:rPr>
              <w:rFonts w:asciiTheme="majorBidi" w:hAnsiTheme="majorBidi" w:cstheme="majorBidi"/>
              <w:lang w:val="en-US"/>
            </w:rPr>
          </w:pPr>
          <w:r w:rsidRPr="001B07FA">
            <w:rPr>
              <w:rFonts w:asciiTheme="majorBidi" w:hAnsiTheme="majorBidi" w:cstheme="majorBidi"/>
            </w:rPr>
            <w:t> </w:t>
          </w:r>
        </w:p>
      </w:sdtContent>
    </w:sdt>
    <w:p w14:paraId="6C3A5E29" w14:textId="77777777" w:rsidR="00BC7424" w:rsidRPr="001B07FA" w:rsidRDefault="00BC7424" w:rsidP="00F55AB5">
      <w:pPr>
        <w:pStyle w:val="NormalWeb"/>
        <w:spacing w:before="0" w:beforeAutospacing="0" w:after="0" w:afterAutospacing="0"/>
        <w:jc w:val="both"/>
        <w:rPr>
          <w:rFonts w:asciiTheme="majorBidi" w:hAnsiTheme="majorBidi" w:cstheme="majorBidi"/>
          <w:lang w:val="en-US"/>
        </w:rPr>
      </w:pPr>
    </w:p>
    <w:p w14:paraId="3DA28DE9" w14:textId="77777777" w:rsidR="003A1936" w:rsidRPr="001B07FA" w:rsidRDefault="003A1936" w:rsidP="00F55AB5">
      <w:pPr>
        <w:pStyle w:val="NormalWeb"/>
        <w:spacing w:before="0" w:beforeAutospacing="0" w:after="0" w:afterAutospacing="0"/>
        <w:jc w:val="both"/>
        <w:rPr>
          <w:rFonts w:asciiTheme="majorBidi" w:hAnsiTheme="majorBidi" w:cstheme="majorBidi"/>
          <w:lang w:val="en-US"/>
        </w:rPr>
      </w:pPr>
    </w:p>
    <w:p w14:paraId="2C009315" w14:textId="77777777" w:rsidR="003A1936" w:rsidRPr="001B07FA" w:rsidRDefault="003A1936" w:rsidP="00B25E19">
      <w:pPr>
        <w:pStyle w:val="NormalWeb"/>
        <w:spacing w:before="0" w:beforeAutospacing="0" w:after="0" w:afterAutospacing="0"/>
        <w:jc w:val="both"/>
        <w:rPr>
          <w:rFonts w:asciiTheme="majorBidi" w:hAnsiTheme="majorBidi" w:cstheme="majorBidi"/>
          <w:lang w:val="en-US"/>
        </w:rPr>
      </w:pPr>
    </w:p>
    <w:p w14:paraId="5FFF6374" w14:textId="77777777" w:rsidR="006A2469" w:rsidRPr="001B07FA" w:rsidRDefault="006A2469" w:rsidP="006A2469">
      <w:pPr>
        <w:shd w:val="clear" w:color="auto" w:fill="FFFFFF"/>
        <w:spacing w:after="0" w:line="240" w:lineRule="auto"/>
        <w:jc w:val="both"/>
        <w:rPr>
          <w:rFonts w:asciiTheme="majorBidi" w:eastAsia="Times New Roman" w:hAnsiTheme="majorBidi" w:cstheme="majorBidi"/>
          <w:sz w:val="24"/>
          <w:szCs w:val="24"/>
        </w:rPr>
      </w:pPr>
    </w:p>
    <w:sectPr w:rsidR="006A2469" w:rsidRPr="001B07FA" w:rsidSect="00B25E19">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FB57" w14:textId="77777777" w:rsidR="00E87F2A" w:rsidRDefault="00E87F2A" w:rsidP="00BC7424">
      <w:pPr>
        <w:spacing w:after="0" w:line="240" w:lineRule="auto"/>
      </w:pPr>
      <w:r>
        <w:separator/>
      </w:r>
    </w:p>
  </w:endnote>
  <w:endnote w:type="continuationSeparator" w:id="0">
    <w:p w14:paraId="48AE7A66" w14:textId="77777777" w:rsidR="00E87F2A" w:rsidRDefault="00E87F2A" w:rsidP="00BC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463454"/>
      <w:docPartObj>
        <w:docPartGallery w:val="Page Numbers (Bottom of Page)"/>
        <w:docPartUnique/>
      </w:docPartObj>
    </w:sdtPr>
    <w:sdtEndPr>
      <w:rPr>
        <w:noProof/>
      </w:rPr>
    </w:sdtEndPr>
    <w:sdtContent>
      <w:p w14:paraId="71F88E9D" w14:textId="51BBC668" w:rsidR="00452C25" w:rsidRDefault="00452C25">
        <w:pPr>
          <w:pStyle w:val="Footer"/>
          <w:jc w:val="right"/>
        </w:pPr>
        <w:r>
          <w:fldChar w:fldCharType="begin"/>
        </w:r>
        <w:r>
          <w:instrText xml:space="preserve"> PAGE   \* MERGEFORMAT </w:instrText>
        </w:r>
        <w:r>
          <w:fldChar w:fldCharType="separate"/>
        </w:r>
        <w:r w:rsidR="002A256A">
          <w:rPr>
            <w:noProof/>
          </w:rPr>
          <w:t>1</w:t>
        </w:r>
        <w:r>
          <w:rPr>
            <w:noProof/>
          </w:rPr>
          <w:fldChar w:fldCharType="end"/>
        </w:r>
      </w:p>
    </w:sdtContent>
  </w:sdt>
  <w:p w14:paraId="232D2D2D" w14:textId="77777777" w:rsidR="00452C25" w:rsidRDefault="00452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2ACF" w14:textId="77777777" w:rsidR="00E87F2A" w:rsidRDefault="00E87F2A" w:rsidP="00BC7424">
      <w:pPr>
        <w:spacing w:after="0" w:line="240" w:lineRule="auto"/>
      </w:pPr>
      <w:r>
        <w:separator/>
      </w:r>
    </w:p>
  </w:footnote>
  <w:footnote w:type="continuationSeparator" w:id="0">
    <w:p w14:paraId="30C4C795" w14:textId="77777777" w:rsidR="00E87F2A" w:rsidRDefault="00E87F2A" w:rsidP="00BC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A8B4" w14:textId="77777777" w:rsidR="00DD1511" w:rsidRDefault="00DD1511" w:rsidP="00DD1511">
    <w:pPr>
      <w:pStyle w:val="Header"/>
      <w:jc w:val="right"/>
      <w:rPr>
        <w:rFonts w:asciiTheme="majorBidi" w:hAnsiTheme="majorBidi" w:cstheme="majorBidi"/>
        <w:b/>
        <w:bCs/>
        <w:i/>
        <w:iCs/>
        <w:sz w:val="24"/>
        <w:szCs w:val="24"/>
        <w:lang w:val="en-US"/>
      </w:rPr>
    </w:pPr>
  </w:p>
  <w:p w14:paraId="4595C3A3" w14:textId="0250C7AC" w:rsidR="00DD1511" w:rsidRDefault="00DD1511" w:rsidP="00DD1511">
    <w:pPr>
      <w:pStyle w:val="Header"/>
      <w:jc w:val="right"/>
      <w:rPr>
        <w:rFonts w:asciiTheme="majorBidi" w:hAnsiTheme="majorBidi" w:cstheme="majorBidi"/>
        <w:b/>
        <w:bCs/>
        <w:i/>
        <w:iCs/>
        <w:sz w:val="24"/>
        <w:szCs w:val="24"/>
        <w:lang w:val="en-US"/>
      </w:rPr>
    </w:pPr>
    <w:r w:rsidRPr="00DD1511">
      <w:rPr>
        <w:rFonts w:asciiTheme="majorBidi" w:hAnsiTheme="majorBidi" w:cstheme="majorBidi"/>
        <w:b/>
        <w:bCs/>
        <w:i/>
        <w:iCs/>
        <w:sz w:val="24"/>
        <w:szCs w:val="24"/>
        <w:lang w:val="en-US"/>
      </w:rPr>
      <w:t>Volume 4 Nomor 1, Maret 2023</w:t>
    </w:r>
  </w:p>
  <w:p w14:paraId="7008B24D" w14:textId="77777777" w:rsidR="00DD1511" w:rsidRPr="00DD1511" w:rsidRDefault="00DD1511" w:rsidP="00DD1511">
    <w:pPr>
      <w:pStyle w:val="Header"/>
      <w:jc w:val="right"/>
      <w:rPr>
        <w:rFonts w:asciiTheme="majorBidi" w:hAnsiTheme="majorBidi" w:cstheme="majorBidi"/>
        <w:b/>
        <w:bCs/>
        <w:i/>
        <w:i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424"/>
    <w:rsid w:val="00047E11"/>
    <w:rsid w:val="00072A88"/>
    <w:rsid w:val="00097B61"/>
    <w:rsid w:val="000B6D9D"/>
    <w:rsid w:val="00132185"/>
    <w:rsid w:val="001B07FA"/>
    <w:rsid w:val="00227EA1"/>
    <w:rsid w:val="002321A7"/>
    <w:rsid w:val="002A256A"/>
    <w:rsid w:val="002A2AE9"/>
    <w:rsid w:val="003146FB"/>
    <w:rsid w:val="0032155D"/>
    <w:rsid w:val="00323B02"/>
    <w:rsid w:val="00391AFA"/>
    <w:rsid w:val="003A1936"/>
    <w:rsid w:val="003E30DE"/>
    <w:rsid w:val="00402FE0"/>
    <w:rsid w:val="00452C25"/>
    <w:rsid w:val="004619CC"/>
    <w:rsid w:val="004722A8"/>
    <w:rsid w:val="004B4A29"/>
    <w:rsid w:val="004B5EEC"/>
    <w:rsid w:val="004E4F76"/>
    <w:rsid w:val="004F525A"/>
    <w:rsid w:val="004F79C7"/>
    <w:rsid w:val="005269D9"/>
    <w:rsid w:val="00577921"/>
    <w:rsid w:val="005C3E91"/>
    <w:rsid w:val="005F2150"/>
    <w:rsid w:val="00607B56"/>
    <w:rsid w:val="00650604"/>
    <w:rsid w:val="006A2469"/>
    <w:rsid w:val="006C1E8D"/>
    <w:rsid w:val="007376E1"/>
    <w:rsid w:val="00744548"/>
    <w:rsid w:val="007C65EF"/>
    <w:rsid w:val="007F2F95"/>
    <w:rsid w:val="00802163"/>
    <w:rsid w:val="00834174"/>
    <w:rsid w:val="00836138"/>
    <w:rsid w:val="00863E39"/>
    <w:rsid w:val="008A4936"/>
    <w:rsid w:val="008D27EC"/>
    <w:rsid w:val="00905D46"/>
    <w:rsid w:val="0092771A"/>
    <w:rsid w:val="0094123C"/>
    <w:rsid w:val="00975101"/>
    <w:rsid w:val="00994900"/>
    <w:rsid w:val="009D03D8"/>
    <w:rsid w:val="009D4E33"/>
    <w:rsid w:val="00A06EC7"/>
    <w:rsid w:val="00A72844"/>
    <w:rsid w:val="00A9312A"/>
    <w:rsid w:val="00AC0623"/>
    <w:rsid w:val="00B019D1"/>
    <w:rsid w:val="00B101CF"/>
    <w:rsid w:val="00B25E19"/>
    <w:rsid w:val="00B379E1"/>
    <w:rsid w:val="00B63D77"/>
    <w:rsid w:val="00B71ABC"/>
    <w:rsid w:val="00B7321D"/>
    <w:rsid w:val="00B73BC8"/>
    <w:rsid w:val="00BC7424"/>
    <w:rsid w:val="00BE4D5E"/>
    <w:rsid w:val="00BF1086"/>
    <w:rsid w:val="00C00886"/>
    <w:rsid w:val="00C43BD1"/>
    <w:rsid w:val="00C54822"/>
    <w:rsid w:val="00C63194"/>
    <w:rsid w:val="00D04222"/>
    <w:rsid w:val="00D8320A"/>
    <w:rsid w:val="00DC35BC"/>
    <w:rsid w:val="00DD1511"/>
    <w:rsid w:val="00DE09F9"/>
    <w:rsid w:val="00DE48B1"/>
    <w:rsid w:val="00DF386D"/>
    <w:rsid w:val="00E25F5F"/>
    <w:rsid w:val="00E46F99"/>
    <w:rsid w:val="00E62E86"/>
    <w:rsid w:val="00E6681C"/>
    <w:rsid w:val="00E87F2A"/>
    <w:rsid w:val="00EA7068"/>
    <w:rsid w:val="00EE5895"/>
    <w:rsid w:val="00EF64EF"/>
    <w:rsid w:val="00F01C63"/>
    <w:rsid w:val="00F100DF"/>
    <w:rsid w:val="00F129FD"/>
    <w:rsid w:val="00F55AB5"/>
    <w:rsid w:val="00F63FA6"/>
    <w:rsid w:val="00F84985"/>
    <w:rsid w:val="00F93B70"/>
    <w:rsid w:val="00FA03D5"/>
    <w:rsid w:val="00FA7096"/>
    <w:rsid w:val="00FB6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F970"/>
  <w15:docId w15:val="{D3B5A62F-33F9-7041-A6EA-08D5988A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424"/>
    <w:rPr>
      <w:rFonts w:ascii="Calibri"/>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4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424"/>
    <w:rPr>
      <w:b/>
      <w:bCs/>
    </w:rPr>
  </w:style>
  <w:style w:type="character" w:styleId="Emphasis">
    <w:name w:val="Emphasis"/>
    <w:basedOn w:val="DefaultParagraphFont"/>
    <w:uiPriority w:val="20"/>
    <w:qFormat/>
    <w:rsid w:val="00BC7424"/>
    <w:rPr>
      <w:i/>
      <w:iCs/>
    </w:rPr>
  </w:style>
  <w:style w:type="paragraph" w:styleId="Header">
    <w:name w:val="header"/>
    <w:basedOn w:val="Normal"/>
    <w:link w:val="HeaderChar"/>
    <w:uiPriority w:val="99"/>
    <w:unhideWhenUsed/>
    <w:rsid w:val="00BC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24"/>
    <w:rPr>
      <w:rFonts w:ascii="Calibri"/>
      <w:lang w:val="en-ID" w:eastAsia="en-ID"/>
    </w:rPr>
  </w:style>
  <w:style w:type="paragraph" w:styleId="Footer">
    <w:name w:val="footer"/>
    <w:basedOn w:val="Normal"/>
    <w:link w:val="FooterChar"/>
    <w:uiPriority w:val="99"/>
    <w:unhideWhenUsed/>
    <w:rsid w:val="00BC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24"/>
    <w:rPr>
      <w:rFonts w:ascii="Calibri"/>
      <w:lang w:val="en-ID" w:eastAsia="en-ID"/>
    </w:rPr>
  </w:style>
  <w:style w:type="character" w:styleId="PlaceholderText">
    <w:name w:val="Placeholder Text"/>
    <w:basedOn w:val="DefaultParagraphFont"/>
    <w:uiPriority w:val="99"/>
    <w:semiHidden/>
    <w:rsid w:val="00F01C63"/>
    <w:rPr>
      <w:color w:val="808080"/>
    </w:rPr>
  </w:style>
  <w:style w:type="paragraph" w:styleId="BalloonText">
    <w:name w:val="Balloon Text"/>
    <w:basedOn w:val="Normal"/>
    <w:link w:val="BalloonTextChar"/>
    <w:uiPriority w:val="99"/>
    <w:semiHidden/>
    <w:unhideWhenUsed/>
    <w:rsid w:val="00A06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EC7"/>
    <w:rPr>
      <w:rFonts w:ascii="Tahoma" w:hAnsi="Tahoma" w:cs="Tahoma"/>
      <w:sz w:val="16"/>
      <w:szCs w:val="16"/>
      <w:lang w:val="en-ID" w:eastAsia="en-ID"/>
    </w:rPr>
  </w:style>
  <w:style w:type="paragraph" w:customStyle="1" w:styleId="msonormal0">
    <w:name w:val="msonormal"/>
    <w:basedOn w:val="Normal"/>
    <w:rsid w:val="007376E1"/>
    <w:pPr>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F63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3FA6"/>
    <w:rPr>
      <w:rFonts w:ascii="Courier New" w:eastAsia="Times New Roman" w:hAnsi="Courier New" w:cs="Courier New"/>
      <w:sz w:val="20"/>
      <w:szCs w:val="20"/>
      <w:lang w:val="en-ID" w:eastAsia="en-ID"/>
    </w:rPr>
  </w:style>
  <w:style w:type="character" w:customStyle="1" w:styleId="y2iqfc">
    <w:name w:val="y2iqfc"/>
    <w:basedOn w:val="DefaultParagraphFont"/>
    <w:rsid w:val="00F63FA6"/>
  </w:style>
  <w:style w:type="character" w:customStyle="1" w:styleId="hgkelc">
    <w:name w:val="hgkelc"/>
    <w:basedOn w:val="DefaultParagraphFont"/>
    <w:rsid w:val="00A9312A"/>
  </w:style>
  <w:style w:type="paragraph" w:styleId="NoSpacing">
    <w:name w:val="No Spacing"/>
    <w:link w:val="NoSpacingChar"/>
    <w:uiPriority w:val="1"/>
    <w:qFormat/>
    <w:rsid w:val="001B07FA"/>
    <w:pPr>
      <w:spacing w:after="0" w:line="240" w:lineRule="auto"/>
    </w:pPr>
    <w:rPr>
      <w:rFonts w:ascii="Calibri" w:eastAsia="Calibri" w:hAnsi="Calibri" w:cs="Arial"/>
      <w:sz w:val="20"/>
      <w:szCs w:val="20"/>
      <w:lang w:val="id-ID" w:eastAsia="id-ID"/>
    </w:rPr>
  </w:style>
  <w:style w:type="character" w:customStyle="1" w:styleId="NoSpacingChar">
    <w:name w:val="No Spacing Char"/>
    <w:link w:val="NoSpacing"/>
    <w:uiPriority w:val="1"/>
    <w:rsid w:val="001B07FA"/>
    <w:rPr>
      <w:rFonts w:ascii="Calibri" w:eastAsia="Calibri" w:hAnsi="Calibri" w:cs="Arial"/>
      <w:sz w:val="20"/>
      <w:szCs w:val="20"/>
      <w:lang w:val="id-ID" w:eastAsia="id-ID"/>
    </w:rPr>
  </w:style>
  <w:style w:type="paragraph" w:customStyle="1" w:styleId="02Nama">
    <w:name w:val="02. Nama"/>
    <w:next w:val="Normal"/>
    <w:link w:val="02NamaChar"/>
    <w:qFormat/>
    <w:rsid w:val="001B07FA"/>
    <w:pPr>
      <w:spacing w:before="240" w:after="0" w:line="240" w:lineRule="auto"/>
    </w:pPr>
    <w:rPr>
      <w:rFonts w:ascii="Minion Pro" w:eastAsia="Times New Roman" w:hAnsi="Minion Pro" w:cs="Times New Roman"/>
      <w:b/>
      <w:bCs/>
      <w:color w:val="000000"/>
      <w:kern w:val="28"/>
      <w:sz w:val="28"/>
      <w:szCs w:val="28"/>
      <w:lang w:val="id-ID" w:eastAsia="id-ID"/>
    </w:rPr>
  </w:style>
  <w:style w:type="character" w:customStyle="1" w:styleId="02NamaChar">
    <w:name w:val="02. Nama Char"/>
    <w:link w:val="02Nama"/>
    <w:rsid w:val="001B07FA"/>
    <w:rPr>
      <w:rFonts w:ascii="Minion Pro" w:eastAsia="Times New Roman" w:hAnsi="Minion Pro" w:cs="Times New Roman"/>
      <w:b/>
      <w:bCs/>
      <w:color w:val="000000"/>
      <w:kern w:val="28"/>
      <w:sz w:val="28"/>
      <w:szCs w:val="2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251">
      <w:bodyDiv w:val="1"/>
      <w:marLeft w:val="0"/>
      <w:marRight w:val="0"/>
      <w:marTop w:val="0"/>
      <w:marBottom w:val="0"/>
      <w:divBdr>
        <w:top w:val="none" w:sz="0" w:space="0" w:color="auto"/>
        <w:left w:val="none" w:sz="0" w:space="0" w:color="auto"/>
        <w:bottom w:val="none" w:sz="0" w:space="0" w:color="auto"/>
        <w:right w:val="none" w:sz="0" w:space="0" w:color="auto"/>
      </w:divBdr>
      <w:divsChild>
        <w:div w:id="116995185">
          <w:marLeft w:val="480"/>
          <w:marRight w:val="0"/>
          <w:marTop w:val="0"/>
          <w:marBottom w:val="0"/>
          <w:divBdr>
            <w:top w:val="none" w:sz="0" w:space="0" w:color="auto"/>
            <w:left w:val="none" w:sz="0" w:space="0" w:color="auto"/>
            <w:bottom w:val="none" w:sz="0" w:space="0" w:color="auto"/>
            <w:right w:val="none" w:sz="0" w:space="0" w:color="auto"/>
          </w:divBdr>
        </w:div>
        <w:div w:id="1526014030">
          <w:marLeft w:val="480"/>
          <w:marRight w:val="0"/>
          <w:marTop w:val="0"/>
          <w:marBottom w:val="0"/>
          <w:divBdr>
            <w:top w:val="none" w:sz="0" w:space="0" w:color="auto"/>
            <w:left w:val="none" w:sz="0" w:space="0" w:color="auto"/>
            <w:bottom w:val="none" w:sz="0" w:space="0" w:color="auto"/>
            <w:right w:val="none" w:sz="0" w:space="0" w:color="auto"/>
          </w:divBdr>
        </w:div>
        <w:div w:id="1846558108">
          <w:marLeft w:val="480"/>
          <w:marRight w:val="0"/>
          <w:marTop w:val="0"/>
          <w:marBottom w:val="0"/>
          <w:divBdr>
            <w:top w:val="none" w:sz="0" w:space="0" w:color="auto"/>
            <w:left w:val="none" w:sz="0" w:space="0" w:color="auto"/>
            <w:bottom w:val="none" w:sz="0" w:space="0" w:color="auto"/>
            <w:right w:val="none" w:sz="0" w:space="0" w:color="auto"/>
          </w:divBdr>
        </w:div>
        <w:div w:id="293174360">
          <w:marLeft w:val="480"/>
          <w:marRight w:val="0"/>
          <w:marTop w:val="0"/>
          <w:marBottom w:val="0"/>
          <w:divBdr>
            <w:top w:val="none" w:sz="0" w:space="0" w:color="auto"/>
            <w:left w:val="none" w:sz="0" w:space="0" w:color="auto"/>
            <w:bottom w:val="none" w:sz="0" w:space="0" w:color="auto"/>
            <w:right w:val="none" w:sz="0" w:space="0" w:color="auto"/>
          </w:divBdr>
        </w:div>
        <w:div w:id="1777021817">
          <w:marLeft w:val="480"/>
          <w:marRight w:val="0"/>
          <w:marTop w:val="0"/>
          <w:marBottom w:val="0"/>
          <w:divBdr>
            <w:top w:val="none" w:sz="0" w:space="0" w:color="auto"/>
            <w:left w:val="none" w:sz="0" w:space="0" w:color="auto"/>
            <w:bottom w:val="none" w:sz="0" w:space="0" w:color="auto"/>
            <w:right w:val="none" w:sz="0" w:space="0" w:color="auto"/>
          </w:divBdr>
        </w:div>
        <w:div w:id="1331516889">
          <w:marLeft w:val="480"/>
          <w:marRight w:val="0"/>
          <w:marTop w:val="0"/>
          <w:marBottom w:val="0"/>
          <w:divBdr>
            <w:top w:val="none" w:sz="0" w:space="0" w:color="auto"/>
            <w:left w:val="none" w:sz="0" w:space="0" w:color="auto"/>
            <w:bottom w:val="none" w:sz="0" w:space="0" w:color="auto"/>
            <w:right w:val="none" w:sz="0" w:space="0" w:color="auto"/>
          </w:divBdr>
        </w:div>
        <w:div w:id="2123105080">
          <w:marLeft w:val="480"/>
          <w:marRight w:val="0"/>
          <w:marTop w:val="0"/>
          <w:marBottom w:val="0"/>
          <w:divBdr>
            <w:top w:val="none" w:sz="0" w:space="0" w:color="auto"/>
            <w:left w:val="none" w:sz="0" w:space="0" w:color="auto"/>
            <w:bottom w:val="none" w:sz="0" w:space="0" w:color="auto"/>
            <w:right w:val="none" w:sz="0" w:space="0" w:color="auto"/>
          </w:divBdr>
        </w:div>
        <w:div w:id="127669164">
          <w:marLeft w:val="480"/>
          <w:marRight w:val="0"/>
          <w:marTop w:val="0"/>
          <w:marBottom w:val="0"/>
          <w:divBdr>
            <w:top w:val="none" w:sz="0" w:space="0" w:color="auto"/>
            <w:left w:val="none" w:sz="0" w:space="0" w:color="auto"/>
            <w:bottom w:val="none" w:sz="0" w:space="0" w:color="auto"/>
            <w:right w:val="none" w:sz="0" w:space="0" w:color="auto"/>
          </w:divBdr>
        </w:div>
        <w:div w:id="684474845">
          <w:marLeft w:val="480"/>
          <w:marRight w:val="0"/>
          <w:marTop w:val="0"/>
          <w:marBottom w:val="0"/>
          <w:divBdr>
            <w:top w:val="none" w:sz="0" w:space="0" w:color="auto"/>
            <w:left w:val="none" w:sz="0" w:space="0" w:color="auto"/>
            <w:bottom w:val="none" w:sz="0" w:space="0" w:color="auto"/>
            <w:right w:val="none" w:sz="0" w:space="0" w:color="auto"/>
          </w:divBdr>
        </w:div>
        <w:div w:id="1460611215">
          <w:marLeft w:val="480"/>
          <w:marRight w:val="0"/>
          <w:marTop w:val="0"/>
          <w:marBottom w:val="0"/>
          <w:divBdr>
            <w:top w:val="none" w:sz="0" w:space="0" w:color="auto"/>
            <w:left w:val="none" w:sz="0" w:space="0" w:color="auto"/>
            <w:bottom w:val="none" w:sz="0" w:space="0" w:color="auto"/>
            <w:right w:val="none" w:sz="0" w:space="0" w:color="auto"/>
          </w:divBdr>
        </w:div>
      </w:divsChild>
    </w:div>
    <w:div w:id="81338384">
      <w:bodyDiv w:val="1"/>
      <w:marLeft w:val="0"/>
      <w:marRight w:val="0"/>
      <w:marTop w:val="0"/>
      <w:marBottom w:val="0"/>
      <w:divBdr>
        <w:top w:val="none" w:sz="0" w:space="0" w:color="auto"/>
        <w:left w:val="none" w:sz="0" w:space="0" w:color="auto"/>
        <w:bottom w:val="none" w:sz="0" w:space="0" w:color="auto"/>
        <w:right w:val="none" w:sz="0" w:space="0" w:color="auto"/>
      </w:divBdr>
      <w:divsChild>
        <w:div w:id="1591158208">
          <w:marLeft w:val="480"/>
          <w:marRight w:val="0"/>
          <w:marTop w:val="0"/>
          <w:marBottom w:val="0"/>
          <w:divBdr>
            <w:top w:val="none" w:sz="0" w:space="0" w:color="auto"/>
            <w:left w:val="none" w:sz="0" w:space="0" w:color="auto"/>
            <w:bottom w:val="none" w:sz="0" w:space="0" w:color="auto"/>
            <w:right w:val="none" w:sz="0" w:space="0" w:color="auto"/>
          </w:divBdr>
        </w:div>
        <w:div w:id="1063217593">
          <w:marLeft w:val="480"/>
          <w:marRight w:val="0"/>
          <w:marTop w:val="0"/>
          <w:marBottom w:val="0"/>
          <w:divBdr>
            <w:top w:val="none" w:sz="0" w:space="0" w:color="auto"/>
            <w:left w:val="none" w:sz="0" w:space="0" w:color="auto"/>
            <w:bottom w:val="none" w:sz="0" w:space="0" w:color="auto"/>
            <w:right w:val="none" w:sz="0" w:space="0" w:color="auto"/>
          </w:divBdr>
        </w:div>
        <w:div w:id="2106346188">
          <w:marLeft w:val="480"/>
          <w:marRight w:val="0"/>
          <w:marTop w:val="0"/>
          <w:marBottom w:val="0"/>
          <w:divBdr>
            <w:top w:val="none" w:sz="0" w:space="0" w:color="auto"/>
            <w:left w:val="none" w:sz="0" w:space="0" w:color="auto"/>
            <w:bottom w:val="none" w:sz="0" w:space="0" w:color="auto"/>
            <w:right w:val="none" w:sz="0" w:space="0" w:color="auto"/>
          </w:divBdr>
        </w:div>
        <w:div w:id="370690644">
          <w:marLeft w:val="480"/>
          <w:marRight w:val="0"/>
          <w:marTop w:val="0"/>
          <w:marBottom w:val="0"/>
          <w:divBdr>
            <w:top w:val="none" w:sz="0" w:space="0" w:color="auto"/>
            <w:left w:val="none" w:sz="0" w:space="0" w:color="auto"/>
            <w:bottom w:val="none" w:sz="0" w:space="0" w:color="auto"/>
            <w:right w:val="none" w:sz="0" w:space="0" w:color="auto"/>
          </w:divBdr>
        </w:div>
      </w:divsChild>
    </w:div>
    <w:div w:id="88964725">
      <w:bodyDiv w:val="1"/>
      <w:marLeft w:val="0"/>
      <w:marRight w:val="0"/>
      <w:marTop w:val="0"/>
      <w:marBottom w:val="0"/>
      <w:divBdr>
        <w:top w:val="none" w:sz="0" w:space="0" w:color="auto"/>
        <w:left w:val="none" w:sz="0" w:space="0" w:color="auto"/>
        <w:bottom w:val="none" w:sz="0" w:space="0" w:color="auto"/>
        <w:right w:val="none" w:sz="0" w:space="0" w:color="auto"/>
      </w:divBdr>
    </w:div>
    <w:div w:id="102386082">
      <w:bodyDiv w:val="1"/>
      <w:marLeft w:val="0"/>
      <w:marRight w:val="0"/>
      <w:marTop w:val="0"/>
      <w:marBottom w:val="0"/>
      <w:divBdr>
        <w:top w:val="none" w:sz="0" w:space="0" w:color="auto"/>
        <w:left w:val="none" w:sz="0" w:space="0" w:color="auto"/>
        <w:bottom w:val="none" w:sz="0" w:space="0" w:color="auto"/>
        <w:right w:val="none" w:sz="0" w:space="0" w:color="auto"/>
      </w:divBdr>
    </w:div>
    <w:div w:id="156238915">
      <w:bodyDiv w:val="1"/>
      <w:marLeft w:val="0"/>
      <w:marRight w:val="0"/>
      <w:marTop w:val="0"/>
      <w:marBottom w:val="0"/>
      <w:divBdr>
        <w:top w:val="none" w:sz="0" w:space="0" w:color="auto"/>
        <w:left w:val="none" w:sz="0" w:space="0" w:color="auto"/>
        <w:bottom w:val="none" w:sz="0" w:space="0" w:color="auto"/>
        <w:right w:val="none" w:sz="0" w:space="0" w:color="auto"/>
      </w:divBdr>
    </w:div>
    <w:div w:id="160901527">
      <w:bodyDiv w:val="1"/>
      <w:marLeft w:val="0"/>
      <w:marRight w:val="0"/>
      <w:marTop w:val="0"/>
      <w:marBottom w:val="0"/>
      <w:divBdr>
        <w:top w:val="none" w:sz="0" w:space="0" w:color="auto"/>
        <w:left w:val="none" w:sz="0" w:space="0" w:color="auto"/>
        <w:bottom w:val="none" w:sz="0" w:space="0" w:color="auto"/>
        <w:right w:val="none" w:sz="0" w:space="0" w:color="auto"/>
      </w:divBdr>
      <w:divsChild>
        <w:div w:id="1495687045">
          <w:marLeft w:val="480"/>
          <w:marRight w:val="0"/>
          <w:marTop w:val="0"/>
          <w:marBottom w:val="0"/>
          <w:divBdr>
            <w:top w:val="none" w:sz="0" w:space="0" w:color="auto"/>
            <w:left w:val="none" w:sz="0" w:space="0" w:color="auto"/>
            <w:bottom w:val="none" w:sz="0" w:space="0" w:color="auto"/>
            <w:right w:val="none" w:sz="0" w:space="0" w:color="auto"/>
          </w:divBdr>
        </w:div>
        <w:div w:id="641423597">
          <w:marLeft w:val="480"/>
          <w:marRight w:val="0"/>
          <w:marTop w:val="0"/>
          <w:marBottom w:val="0"/>
          <w:divBdr>
            <w:top w:val="none" w:sz="0" w:space="0" w:color="auto"/>
            <w:left w:val="none" w:sz="0" w:space="0" w:color="auto"/>
            <w:bottom w:val="none" w:sz="0" w:space="0" w:color="auto"/>
            <w:right w:val="none" w:sz="0" w:space="0" w:color="auto"/>
          </w:divBdr>
        </w:div>
        <w:div w:id="435517362">
          <w:marLeft w:val="480"/>
          <w:marRight w:val="0"/>
          <w:marTop w:val="0"/>
          <w:marBottom w:val="0"/>
          <w:divBdr>
            <w:top w:val="none" w:sz="0" w:space="0" w:color="auto"/>
            <w:left w:val="none" w:sz="0" w:space="0" w:color="auto"/>
            <w:bottom w:val="none" w:sz="0" w:space="0" w:color="auto"/>
            <w:right w:val="none" w:sz="0" w:space="0" w:color="auto"/>
          </w:divBdr>
        </w:div>
        <w:div w:id="44641601">
          <w:marLeft w:val="480"/>
          <w:marRight w:val="0"/>
          <w:marTop w:val="0"/>
          <w:marBottom w:val="0"/>
          <w:divBdr>
            <w:top w:val="none" w:sz="0" w:space="0" w:color="auto"/>
            <w:left w:val="none" w:sz="0" w:space="0" w:color="auto"/>
            <w:bottom w:val="none" w:sz="0" w:space="0" w:color="auto"/>
            <w:right w:val="none" w:sz="0" w:space="0" w:color="auto"/>
          </w:divBdr>
        </w:div>
        <w:div w:id="469906893">
          <w:marLeft w:val="480"/>
          <w:marRight w:val="0"/>
          <w:marTop w:val="0"/>
          <w:marBottom w:val="0"/>
          <w:divBdr>
            <w:top w:val="none" w:sz="0" w:space="0" w:color="auto"/>
            <w:left w:val="none" w:sz="0" w:space="0" w:color="auto"/>
            <w:bottom w:val="none" w:sz="0" w:space="0" w:color="auto"/>
            <w:right w:val="none" w:sz="0" w:space="0" w:color="auto"/>
          </w:divBdr>
        </w:div>
      </w:divsChild>
    </w:div>
    <w:div w:id="170803177">
      <w:bodyDiv w:val="1"/>
      <w:marLeft w:val="0"/>
      <w:marRight w:val="0"/>
      <w:marTop w:val="0"/>
      <w:marBottom w:val="0"/>
      <w:divBdr>
        <w:top w:val="none" w:sz="0" w:space="0" w:color="auto"/>
        <w:left w:val="none" w:sz="0" w:space="0" w:color="auto"/>
        <w:bottom w:val="none" w:sz="0" w:space="0" w:color="auto"/>
        <w:right w:val="none" w:sz="0" w:space="0" w:color="auto"/>
      </w:divBdr>
    </w:div>
    <w:div w:id="212691201">
      <w:bodyDiv w:val="1"/>
      <w:marLeft w:val="0"/>
      <w:marRight w:val="0"/>
      <w:marTop w:val="0"/>
      <w:marBottom w:val="0"/>
      <w:divBdr>
        <w:top w:val="none" w:sz="0" w:space="0" w:color="auto"/>
        <w:left w:val="none" w:sz="0" w:space="0" w:color="auto"/>
        <w:bottom w:val="none" w:sz="0" w:space="0" w:color="auto"/>
        <w:right w:val="none" w:sz="0" w:space="0" w:color="auto"/>
      </w:divBdr>
      <w:divsChild>
        <w:div w:id="1061638853">
          <w:marLeft w:val="480"/>
          <w:marRight w:val="0"/>
          <w:marTop w:val="0"/>
          <w:marBottom w:val="0"/>
          <w:divBdr>
            <w:top w:val="none" w:sz="0" w:space="0" w:color="auto"/>
            <w:left w:val="none" w:sz="0" w:space="0" w:color="auto"/>
            <w:bottom w:val="none" w:sz="0" w:space="0" w:color="auto"/>
            <w:right w:val="none" w:sz="0" w:space="0" w:color="auto"/>
          </w:divBdr>
        </w:div>
        <w:div w:id="1946768795">
          <w:marLeft w:val="480"/>
          <w:marRight w:val="0"/>
          <w:marTop w:val="0"/>
          <w:marBottom w:val="0"/>
          <w:divBdr>
            <w:top w:val="none" w:sz="0" w:space="0" w:color="auto"/>
            <w:left w:val="none" w:sz="0" w:space="0" w:color="auto"/>
            <w:bottom w:val="none" w:sz="0" w:space="0" w:color="auto"/>
            <w:right w:val="none" w:sz="0" w:space="0" w:color="auto"/>
          </w:divBdr>
        </w:div>
        <w:div w:id="1301879708">
          <w:marLeft w:val="480"/>
          <w:marRight w:val="0"/>
          <w:marTop w:val="0"/>
          <w:marBottom w:val="0"/>
          <w:divBdr>
            <w:top w:val="none" w:sz="0" w:space="0" w:color="auto"/>
            <w:left w:val="none" w:sz="0" w:space="0" w:color="auto"/>
            <w:bottom w:val="none" w:sz="0" w:space="0" w:color="auto"/>
            <w:right w:val="none" w:sz="0" w:space="0" w:color="auto"/>
          </w:divBdr>
        </w:div>
        <w:div w:id="769735622">
          <w:marLeft w:val="480"/>
          <w:marRight w:val="0"/>
          <w:marTop w:val="0"/>
          <w:marBottom w:val="0"/>
          <w:divBdr>
            <w:top w:val="none" w:sz="0" w:space="0" w:color="auto"/>
            <w:left w:val="none" w:sz="0" w:space="0" w:color="auto"/>
            <w:bottom w:val="none" w:sz="0" w:space="0" w:color="auto"/>
            <w:right w:val="none" w:sz="0" w:space="0" w:color="auto"/>
          </w:divBdr>
        </w:div>
        <w:div w:id="997728561">
          <w:marLeft w:val="480"/>
          <w:marRight w:val="0"/>
          <w:marTop w:val="0"/>
          <w:marBottom w:val="0"/>
          <w:divBdr>
            <w:top w:val="none" w:sz="0" w:space="0" w:color="auto"/>
            <w:left w:val="none" w:sz="0" w:space="0" w:color="auto"/>
            <w:bottom w:val="none" w:sz="0" w:space="0" w:color="auto"/>
            <w:right w:val="none" w:sz="0" w:space="0" w:color="auto"/>
          </w:divBdr>
        </w:div>
        <w:div w:id="1619144256">
          <w:marLeft w:val="480"/>
          <w:marRight w:val="0"/>
          <w:marTop w:val="0"/>
          <w:marBottom w:val="0"/>
          <w:divBdr>
            <w:top w:val="none" w:sz="0" w:space="0" w:color="auto"/>
            <w:left w:val="none" w:sz="0" w:space="0" w:color="auto"/>
            <w:bottom w:val="none" w:sz="0" w:space="0" w:color="auto"/>
            <w:right w:val="none" w:sz="0" w:space="0" w:color="auto"/>
          </w:divBdr>
        </w:div>
        <w:div w:id="1623875250">
          <w:marLeft w:val="480"/>
          <w:marRight w:val="0"/>
          <w:marTop w:val="0"/>
          <w:marBottom w:val="0"/>
          <w:divBdr>
            <w:top w:val="none" w:sz="0" w:space="0" w:color="auto"/>
            <w:left w:val="none" w:sz="0" w:space="0" w:color="auto"/>
            <w:bottom w:val="none" w:sz="0" w:space="0" w:color="auto"/>
            <w:right w:val="none" w:sz="0" w:space="0" w:color="auto"/>
          </w:divBdr>
        </w:div>
        <w:div w:id="1898783159">
          <w:marLeft w:val="480"/>
          <w:marRight w:val="0"/>
          <w:marTop w:val="0"/>
          <w:marBottom w:val="0"/>
          <w:divBdr>
            <w:top w:val="none" w:sz="0" w:space="0" w:color="auto"/>
            <w:left w:val="none" w:sz="0" w:space="0" w:color="auto"/>
            <w:bottom w:val="none" w:sz="0" w:space="0" w:color="auto"/>
            <w:right w:val="none" w:sz="0" w:space="0" w:color="auto"/>
          </w:divBdr>
        </w:div>
      </w:divsChild>
    </w:div>
    <w:div w:id="238633720">
      <w:bodyDiv w:val="1"/>
      <w:marLeft w:val="0"/>
      <w:marRight w:val="0"/>
      <w:marTop w:val="0"/>
      <w:marBottom w:val="0"/>
      <w:divBdr>
        <w:top w:val="none" w:sz="0" w:space="0" w:color="auto"/>
        <w:left w:val="none" w:sz="0" w:space="0" w:color="auto"/>
        <w:bottom w:val="none" w:sz="0" w:space="0" w:color="auto"/>
        <w:right w:val="none" w:sz="0" w:space="0" w:color="auto"/>
      </w:divBdr>
    </w:div>
    <w:div w:id="308171695">
      <w:bodyDiv w:val="1"/>
      <w:marLeft w:val="0"/>
      <w:marRight w:val="0"/>
      <w:marTop w:val="0"/>
      <w:marBottom w:val="0"/>
      <w:divBdr>
        <w:top w:val="none" w:sz="0" w:space="0" w:color="auto"/>
        <w:left w:val="none" w:sz="0" w:space="0" w:color="auto"/>
        <w:bottom w:val="none" w:sz="0" w:space="0" w:color="auto"/>
        <w:right w:val="none" w:sz="0" w:space="0" w:color="auto"/>
      </w:divBdr>
    </w:div>
    <w:div w:id="352193702">
      <w:bodyDiv w:val="1"/>
      <w:marLeft w:val="0"/>
      <w:marRight w:val="0"/>
      <w:marTop w:val="0"/>
      <w:marBottom w:val="0"/>
      <w:divBdr>
        <w:top w:val="none" w:sz="0" w:space="0" w:color="auto"/>
        <w:left w:val="none" w:sz="0" w:space="0" w:color="auto"/>
        <w:bottom w:val="none" w:sz="0" w:space="0" w:color="auto"/>
        <w:right w:val="none" w:sz="0" w:space="0" w:color="auto"/>
      </w:divBdr>
    </w:div>
    <w:div w:id="481119986">
      <w:bodyDiv w:val="1"/>
      <w:marLeft w:val="0"/>
      <w:marRight w:val="0"/>
      <w:marTop w:val="0"/>
      <w:marBottom w:val="0"/>
      <w:divBdr>
        <w:top w:val="none" w:sz="0" w:space="0" w:color="auto"/>
        <w:left w:val="none" w:sz="0" w:space="0" w:color="auto"/>
        <w:bottom w:val="none" w:sz="0" w:space="0" w:color="auto"/>
        <w:right w:val="none" w:sz="0" w:space="0" w:color="auto"/>
      </w:divBdr>
    </w:div>
    <w:div w:id="483081093">
      <w:bodyDiv w:val="1"/>
      <w:marLeft w:val="0"/>
      <w:marRight w:val="0"/>
      <w:marTop w:val="0"/>
      <w:marBottom w:val="0"/>
      <w:divBdr>
        <w:top w:val="none" w:sz="0" w:space="0" w:color="auto"/>
        <w:left w:val="none" w:sz="0" w:space="0" w:color="auto"/>
        <w:bottom w:val="none" w:sz="0" w:space="0" w:color="auto"/>
        <w:right w:val="none" w:sz="0" w:space="0" w:color="auto"/>
      </w:divBdr>
    </w:div>
    <w:div w:id="586814096">
      <w:bodyDiv w:val="1"/>
      <w:marLeft w:val="0"/>
      <w:marRight w:val="0"/>
      <w:marTop w:val="0"/>
      <w:marBottom w:val="0"/>
      <w:divBdr>
        <w:top w:val="none" w:sz="0" w:space="0" w:color="auto"/>
        <w:left w:val="none" w:sz="0" w:space="0" w:color="auto"/>
        <w:bottom w:val="none" w:sz="0" w:space="0" w:color="auto"/>
        <w:right w:val="none" w:sz="0" w:space="0" w:color="auto"/>
      </w:divBdr>
    </w:div>
    <w:div w:id="599028959">
      <w:bodyDiv w:val="1"/>
      <w:marLeft w:val="0"/>
      <w:marRight w:val="0"/>
      <w:marTop w:val="0"/>
      <w:marBottom w:val="0"/>
      <w:divBdr>
        <w:top w:val="none" w:sz="0" w:space="0" w:color="auto"/>
        <w:left w:val="none" w:sz="0" w:space="0" w:color="auto"/>
        <w:bottom w:val="none" w:sz="0" w:space="0" w:color="auto"/>
        <w:right w:val="none" w:sz="0" w:space="0" w:color="auto"/>
      </w:divBdr>
    </w:div>
    <w:div w:id="666059316">
      <w:bodyDiv w:val="1"/>
      <w:marLeft w:val="0"/>
      <w:marRight w:val="0"/>
      <w:marTop w:val="0"/>
      <w:marBottom w:val="0"/>
      <w:divBdr>
        <w:top w:val="none" w:sz="0" w:space="0" w:color="auto"/>
        <w:left w:val="none" w:sz="0" w:space="0" w:color="auto"/>
        <w:bottom w:val="none" w:sz="0" w:space="0" w:color="auto"/>
        <w:right w:val="none" w:sz="0" w:space="0" w:color="auto"/>
      </w:divBdr>
      <w:divsChild>
        <w:div w:id="553545274">
          <w:marLeft w:val="480"/>
          <w:marRight w:val="0"/>
          <w:marTop w:val="0"/>
          <w:marBottom w:val="0"/>
          <w:divBdr>
            <w:top w:val="none" w:sz="0" w:space="0" w:color="auto"/>
            <w:left w:val="none" w:sz="0" w:space="0" w:color="auto"/>
            <w:bottom w:val="none" w:sz="0" w:space="0" w:color="auto"/>
            <w:right w:val="none" w:sz="0" w:space="0" w:color="auto"/>
          </w:divBdr>
        </w:div>
        <w:div w:id="1134955748">
          <w:marLeft w:val="480"/>
          <w:marRight w:val="0"/>
          <w:marTop w:val="0"/>
          <w:marBottom w:val="0"/>
          <w:divBdr>
            <w:top w:val="none" w:sz="0" w:space="0" w:color="auto"/>
            <w:left w:val="none" w:sz="0" w:space="0" w:color="auto"/>
            <w:bottom w:val="none" w:sz="0" w:space="0" w:color="auto"/>
            <w:right w:val="none" w:sz="0" w:space="0" w:color="auto"/>
          </w:divBdr>
        </w:div>
        <w:div w:id="240263013">
          <w:marLeft w:val="480"/>
          <w:marRight w:val="0"/>
          <w:marTop w:val="0"/>
          <w:marBottom w:val="0"/>
          <w:divBdr>
            <w:top w:val="none" w:sz="0" w:space="0" w:color="auto"/>
            <w:left w:val="none" w:sz="0" w:space="0" w:color="auto"/>
            <w:bottom w:val="none" w:sz="0" w:space="0" w:color="auto"/>
            <w:right w:val="none" w:sz="0" w:space="0" w:color="auto"/>
          </w:divBdr>
        </w:div>
        <w:div w:id="110131616">
          <w:marLeft w:val="480"/>
          <w:marRight w:val="0"/>
          <w:marTop w:val="0"/>
          <w:marBottom w:val="0"/>
          <w:divBdr>
            <w:top w:val="none" w:sz="0" w:space="0" w:color="auto"/>
            <w:left w:val="none" w:sz="0" w:space="0" w:color="auto"/>
            <w:bottom w:val="none" w:sz="0" w:space="0" w:color="auto"/>
            <w:right w:val="none" w:sz="0" w:space="0" w:color="auto"/>
          </w:divBdr>
        </w:div>
        <w:div w:id="481704782">
          <w:marLeft w:val="480"/>
          <w:marRight w:val="0"/>
          <w:marTop w:val="0"/>
          <w:marBottom w:val="0"/>
          <w:divBdr>
            <w:top w:val="none" w:sz="0" w:space="0" w:color="auto"/>
            <w:left w:val="none" w:sz="0" w:space="0" w:color="auto"/>
            <w:bottom w:val="none" w:sz="0" w:space="0" w:color="auto"/>
            <w:right w:val="none" w:sz="0" w:space="0" w:color="auto"/>
          </w:divBdr>
        </w:div>
        <w:div w:id="1182236276">
          <w:marLeft w:val="480"/>
          <w:marRight w:val="0"/>
          <w:marTop w:val="0"/>
          <w:marBottom w:val="0"/>
          <w:divBdr>
            <w:top w:val="none" w:sz="0" w:space="0" w:color="auto"/>
            <w:left w:val="none" w:sz="0" w:space="0" w:color="auto"/>
            <w:bottom w:val="none" w:sz="0" w:space="0" w:color="auto"/>
            <w:right w:val="none" w:sz="0" w:space="0" w:color="auto"/>
          </w:divBdr>
        </w:div>
        <w:div w:id="1457328496">
          <w:marLeft w:val="480"/>
          <w:marRight w:val="0"/>
          <w:marTop w:val="0"/>
          <w:marBottom w:val="0"/>
          <w:divBdr>
            <w:top w:val="none" w:sz="0" w:space="0" w:color="auto"/>
            <w:left w:val="none" w:sz="0" w:space="0" w:color="auto"/>
            <w:bottom w:val="none" w:sz="0" w:space="0" w:color="auto"/>
            <w:right w:val="none" w:sz="0" w:space="0" w:color="auto"/>
          </w:divBdr>
        </w:div>
        <w:div w:id="1914126321">
          <w:marLeft w:val="480"/>
          <w:marRight w:val="0"/>
          <w:marTop w:val="0"/>
          <w:marBottom w:val="0"/>
          <w:divBdr>
            <w:top w:val="none" w:sz="0" w:space="0" w:color="auto"/>
            <w:left w:val="none" w:sz="0" w:space="0" w:color="auto"/>
            <w:bottom w:val="none" w:sz="0" w:space="0" w:color="auto"/>
            <w:right w:val="none" w:sz="0" w:space="0" w:color="auto"/>
          </w:divBdr>
        </w:div>
        <w:div w:id="549078475">
          <w:marLeft w:val="480"/>
          <w:marRight w:val="0"/>
          <w:marTop w:val="0"/>
          <w:marBottom w:val="0"/>
          <w:divBdr>
            <w:top w:val="none" w:sz="0" w:space="0" w:color="auto"/>
            <w:left w:val="none" w:sz="0" w:space="0" w:color="auto"/>
            <w:bottom w:val="none" w:sz="0" w:space="0" w:color="auto"/>
            <w:right w:val="none" w:sz="0" w:space="0" w:color="auto"/>
          </w:divBdr>
        </w:div>
      </w:divsChild>
    </w:div>
    <w:div w:id="687100832">
      <w:bodyDiv w:val="1"/>
      <w:marLeft w:val="0"/>
      <w:marRight w:val="0"/>
      <w:marTop w:val="0"/>
      <w:marBottom w:val="0"/>
      <w:divBdr>
        <w:top w:val="none" w:sz="0" w:space="0" w:color="auto"/>
        <w:left w:val="none" w:sz="0" w:space="0" w:color="auto"/>
        <w:bottom w:val="none" w:sz="0" w:space="0" w:color="auto"/>
        <w:right w:val="none" w:sz="0" w:space="0" w:color="auto"/>
      </w:divBdr>
    </w:div>
    <w:div w:id="753278923">
      <w:bodyDiv w:val="1"/>
      <w:marLeft w:val="0"/>
      <w:marRight w:val="0"/>
      <w:marTop w:val="0"/>
      <w:marBottom w:val="0"/>
      <w:divBdr>
        <w:top w:val="none" w:sz="0" w:space="0" w:color="auto"/>
        <w:left w:val="none" w:sz="0" w:space="0" w:color="auto"/>
        <w:bottom w:val="none" w:sz="0" w:space="0" w:color="auto"/>
        <w:right w:val="none" w:sz="0" w:space="0" w:color="auto"/>
      </w:divBdr>
    </w:div>
    <w:div w:id="805003791">
      <w:bodyDiv w:val="1"/>
      <w:marLeft w:val="0"/>
      <w:marRight w:val="0"/>
      <w:marTop w:val="0"/>
      <w:marBottom w:val="0"/>
      <w:divBdr>
        <w:top w:val="none" w:sz="0" w:space="0" w:color="auto"/>
        <w:left w:val="none" w:sz="0" w:space="0" w:color="auto"/>
        <w:bottom w:val="none" w:sz="0" w:space="0" w:color="auto"/>
        <w:right w:val="none" w:sz="0" w:space="0" w:color="auto"/>
      </w:divBdr>
    </w:div>
    <w:div w:id="820969684">
      <w:bodyDiv w:val="1"/>
      <w:marLeft w:val="0"/>
      <w:marRight w:val="0"/>
      <w:marTop w:val="0"/>
      <w:marBottom w:val="0"/>
      <w:divBdr>
        <w:top w:val="none" w:sz="0" w:space="0" w:color="auto"/>
        <w:left w:val="none" w:sz="0" w:space="0" w:color="auto"/>
        <w:bottom w:val="none" w:sz="0" w:space="0" w:color="auto"/>
        <w:right w:val="none" w:sz="0" w:space="0" w:color="auto"/>
      </w:divBdr>
    </w:div>
    <w:div w:id="828444441">
      <w:bodyDiv w:val="1"/>
      <w:marLeft w:val="0"/>
      <w:marRight w:val="0"/>
      <w:marTop w:val="0"/>
      <w:marBottom w:val="0"/>
      <w:divBdr>
        <w:top w:val="none" w:sz="0" w:space="0" w:color="auto"/>
        <w:left w:val="none" w:sz="0" w:space="0" w:color="auto"/>
        <w:bottom w:val="none" w:sz="0" w:space="0" w:color="auto"/>
        <w:right w:val="none" w:sz="0" w:space="0" w:color="auto"/>
      </w:divBdr>
    </w:div>
    <w:div w:id="879590983">
      <w:bodyDiv w:val="1"/>
      <w:marLeft w:val="0"/>
      <w:marRight w:val="0"/>
      <w:marTop w:val="0"/>
      <w:marBottom w:val="0"/>
      <w:divBdr>
        <w:top w:val="none" w:sz="0" w:space="0" w:color="auto"/>
        <w:left w:val="none" w:sz="0" w:space="0" w:color="auto"/>
        <w:bottom w:val="none" w:sz="0" w:space="0" w:color="auto"/>
        <w:right w:val="none" w:sz="0" w:space="0" w:color="auto"/>
      </w:divBdr>
    </w:div>
    <w:div w:id="985670503">
      <w:bodyDiv w:val="1"/>
      <w:marLeft w:val="0"/>
      <w:marRight w:val="0"/>
      <w:marTop w:val="0"/>
      <w:marBottom w:val="0"/>
      <w:divBdr>
        <w:top w:val="none" w:sz="0" w:space="0" w:color="auto"/>
        <w:left w:val="none" w:sz="0" w:space="0" w:color="auto"/>
        <w:bottom w:val="none" w:sz="0" w:space="0" w:color="auto"/>
        <w:right w:val="none" w:sz="0" w:space="0" w:color="auto"/>
      </w:divBdr>
    </w:div>
    <w:div w:id="1029716741">
      <w:bodyDiv w:val="1"/>
      <w:marLeft w:val="0"/>
      <w:marRight w:val="0"/>
      <w:marTop w:val="0"/>
      <w:marBottom w:val="0"/>
      <w:divBdr>
        <w:top w:val="none" w:sz="0" w:space="0" w:color="auto"/>
        <w:left w:val="none" w:sz="0" w:space="0" w:color="auto"/>
        <w:bottom w:val="none" w:sz="0" w:space="0" w:color="auto"/>
        <w:right w:val="none" w:sz="0" w:space="0" w:color="auto"/>
      </w:divBdr>
      <w:divsChild>
        <w:div w:id="2118021067">
          <w:marLeft w:val="480"/>
          <w:marRight w:val="0"/>
          <w:marTop w:val="0"/>
          <w:marBottom w:val="0"/>
          <w:divBdr>
            <w:top w:val="none" w:sz="0" w:space="0" w:color="auto"/>
            <w:left w:val="none" w:sz="0" w:space="0" w:color="auto"/>
            <w:bottom w:val="none" w:sz="0" w:space="0" w:color="auto"/>
            <w:right w:val="none" w:sz="0" w:space="0" w:color="auto"/>
          </w:divBdr>
        </w:div>
        <w:div w:id="1829975737">
          <w:marLeft w:val="480"/>
          <w:marRight w:val="0"/>
          <w:marTop w:val="0"/>
          <w:marBottom w:val="0"/>
          <w:divBdr>
            <w:top w:val="none" w:sz="0" w:space="0" w:color="auto"/>
            <w:left w:val="none" w:sz="0" w:space="0" w:color="auto"/>
            <w:bottom w:val="none" w:sz="0" w:space="0" w:color="auto"/>
            <w:right w:val="none" w:sz="0" w:space="0" w:color="auto"/>
          </w:divBdr>
        </w:div>
        <w:div w:id="1882784093">
          <w:marLeft w:val="480"/>
          <w:marRight w:val="0"/>
          <w:marTop w:val="0"/>
          <w:marBottom w:val="0"/>
          <w:divBdr>
            <w:top w:val="none" w:sz="0" w:space="0" w:color="auto"/>
            <w:left w:val="none" w:sz="0" w:space="0" w:color="auto"/>
            <w:bottom w:val="none" w:sz="0" w:space="0" w:color="auto"/>
            <w:right w:val="none" w:sz="0" w:space="0" w:color="auto"/>
          </w:divBdr>
        </w:div>
        <w:div w:id="1674183415">
          <w:marLeft w:val="480"/>
          <w:marRight w:val="0"/>
          <w:marTop w:val="0"/>
          <w:marBottom w:val="0"/>
          <w:divBdr>
            <w:top w:val="none" w:sz="0" w:space="0" w:color="auto"/>
            <w:left w:val="none" w:sz="0" w:space="0" w:color="auto"/>
            <w:bottom w:val="none" w:sz="0" w:space="0" w:color="auto"/>
            <w:right w:val="none" w:sz="0" w:space="0" w:color="auto"/>
          </w:divBdr>
        </w:div>
      </w:divsChild>
    </w:div>
    <w:div w:id="1081637754">
      <w:bodyDiv w:val="1"/>
      <w:marLeft w:val="0"/>
      <w:marRight w:val="0"/>
      <w:marTop w:val="0"/>
      <w:marBottom w:val="0"/>
      <w:divBdr>
        <w:top w:val="none" w:sz="0" w:space="0" w:color="auto"/>
        <w:left w:val="none" w:sz="0" w:space="0" w:color="auto"/>
        <w:bottom w:val="none" w:sz="0" w:space="0" w:color="auto"/>
        <w:right w:val="none" w:sz="0" w:space="0" w:color="auto"/>
      </w:divBdr>
      <w:divsChild>
        <w:div w:id="1580939248">
          <w:marLeft w:val="480"/>
          <w:marRight w:val="0"/>
          <w:marTop w:val="0"/>
          <w:marBottom w:val="0"/>
          <w:divBdr>
            <w:top w:val="none" w:sz="0" w:space="0" w:color="auto"/>
            <w:left w:val="none" w:sz="0" w:space="0" w:color="auto"/>
            <w:bottom w:val="none" w:sz="0" w:space="0" w:color="auto"/>
            <w:right w:val="none" w:sz="0" w:space="0" w:color="auto"/>
          </w:divBdr>
        </w:div>
        <w:div w:id="191306733">
          <w:marLeft w:val="480"/>
          <w:marRight w:val="0"/>
          <w:marTop w:val="0"/>
          <w:marBottom w:val="0"/>
          <w:divBdr>
            <w:top w:val="none" w:sz="0" w:space="0" w:color="auto"/>
            <w:left w:val="none" w:sz="0" w:space="0" w:color="auto"/>
            <w:bottom w:val="none" w:sz="0" w:space="0" w:color="auto"/>
            <w:right w:val="none" w:sz="0" w:space="0" w:color="auto"/>
          </w:divBdr>
        </w:div>
        <w:div w:id="1928536556">
          <w:marLeft w:val="480"/>
          <w:marRight w:val="0"/>
          <w:marTop w:val="0"/>
          <w:marBottom w:val="0"/>
          <w:divBdr>
            <w:top w:val="none" w:sz="0" w:space="0" w:color="auto"/>
            <w:left w:val="none" w:sz="0" w:space="0" w:color="auto"/>
            <w:bottom w:val="none" w:sz="0" w:space="0" w:color="auto"/>
            <w:right w:val="none" w:sz="0" w:space="0" w:color="auto"/>
          </w:divBdr>
        </w:div>
        <w:div w:id="1952472763">
          <w:marLeft w:val="480"/>
          <w:marRight w:val="0"/>
          <w:marTop w:val="0"/>
          <w:marBottom w:val="0"/>
          <w:divBdr>
            <w:top w:val="none" w:sz="0" w:space="0" w:color="auto"/>
            <w:left w:val="none" w:sz="0" w:space="0" w:color="auto"/>
            <w:bottom w:val="none" w:sz="0" w:space="0" w:color="auto"/>
            <w:right w:val="none" w:sz="0" w:space="0" w:color="auto"/>
          </w:divBdr>
        </w:div>
        <w:div w:id="1487894216">
          <w:marLeft w:val="480"/>
          <w:marRight w:val="0"/>
          <w:marTop w:val="0"/>
          <w:marBottom w:val="0"/>
          <w:divBdr>
            <w:top w:val="none" w:sz="0" w:space="0" w:color="auto"/>
            <w:left w:val="none" w:sz="0" w:space="0" w:color="auto"/>
            <w:bottom w:val="none" w:sz="0" w:space="0" w:color="auto"/>
            <w:right w:val="none" w:sz="0" w:space="0" w:color="auto"/>
          </w:divBdr>
        </w:div>
        <w:div w:id="2056545175">
          <w:marLeft w:val="480"/>
          <w:marRight w:val="0"/>
          <w:marTop w:val="0"/>
          <w:marBottom w:val="0"/>
          <w:divBdr>
            <w:top w:val="none" w:sz="0" w:space="0" w:color="auto"/>
            <w:left w:val="none" w:sz="0" w:space="0" w:color="auto"/>
            <w:bottom w:val="none" w:sz="0" w:space="0" w:color="auto"/>
            <w:right w:val="none" w:sz="0" w:space="0" w:color="auto"/>
          </w:divBdr>
        </w:div>
      </w:divsChild>
    </w:div>
    <w:div w:id="1089933205">
      <w:bodyDiv w:val="1"/>
      <w:marLeft w:val="0"/>
      <w:marRight w:val="0"/>
      <w:marTop w:val="0"/>
      <w:marBottom w:val="0"/>
      <w:divBdr>
        <w:top w:val="none" w:sz="0" w:space="0" w:color="auto"/>
        <w:left w:val="none" w:sz="0" w:space="0" w:color="auto"/>
        <w:bottom w:val="none" w:sz="0" w:space="0" w:color="auto"/>
        <w:right w:val="none" w:sz="0" w:space="0" w:color="auto"/>
      </w:divBdr>
    </w:div>
    <w:div w:id="1109929626">
      <w:bodyDiv w:val="1"/>
      <w:marLeft w:val="0"/>
      <w:marRight w:val="0"/>
      <w:marTop w:val="0"/>
      <w:marBottom w:val="0"/>
      <w:divBdr>
        <w:top w:val="none" w:sz="0" w:space="0" w:color="auto"/>
        <w:left w:val="none" w:sz="0" w:space="0" w:color="auto"/>
        <w:bottom w:val="none" w:sz="0" w:space="0" w:color="auto"/>
        <w:right w:val="none" w:sz="0" w:space="0" w:color="auto"/>
      </w:divBdr>
    </w:div>
    <w:div w:id="1190531453">
      <w:bodyDiv w:val="1"/>
      <w:marLeft w:val="0"/>
      <w:marRight w:val="0"/>
      <w:marTop w:val="0"/>
      <w:marBottom w:val="0"/>
      <w:divBdr>
        <w:top w:val="none" w:sz="0" w:space="0" w:color="auto"/>
        <w:left w:val="none" w:sz="0" w:space="0" w:color="auto"/>
        <w:bottom w:val="none" w:sz="0" w:space="0" w:color="auto"/>
        <w:right w:val="none" w:sz="0" w:space="0" w:color="auto"/>
      </w:divBdr>
      <w:divsChild>
        <w:div w:id="1002902142">
          <w:marLeft w:val="480"/>
          <w:marRight w:val="0"/>
          <w:marTop w:val="0"/>
          <w:marBottom w:val="0"/>
          <w:divBdr>
            <w:top w:val="none" w:sz="0" w:space="0" w:color="auto"/>
            <w:left w:val="none" w:sz="0" w:space="0" w:color="auto"/>
            <w:bottom w:val="none" w:sz="0" w:space="0" w:color="auto"/>
            <w:right w:val="none" w:sz="0" w:space="0" w:color="auto"/>
          </w:divBdr>
        </w:div>
        <w:div w:id="1873572892">
          <w:marLeft w:val="480"/>
          <w:marRight w:val="0"/>
          <w:marTop w:val="0"/>
          <w:marBottom w:val="0"/>
          <w:divBdr>
            <w:top w:val="none" w:sz="0" w:space="0" w:color="auto"/>
            <w:left w:val="none" w:sz="0" w:space="0" w:color="auto"/>
            <w:bottom w:val="none" w:sz="0" w:space="0" w:color="auto"/>
            <w:right w:val="none" w:sz="0" w:space="0" w:color="auto"/>
          </w:divBdr>
        </w:div>
        <w:div w:id="1965038589">
          <w:marLeft w:val="480"/>
          <w:marRight w:val="0"/>
          <w:marTop w:val="0"/>
          <w:marBottom w:val="0"/>
          <w:divBdr>
            <w:top w:val="none" w:sz="0" w:space="0" w:color="auto"/>
            <w:left w:val="none" w:sz="0" w:space="0" w:color="auto"/>
            <w:bottom w:val="none" w:sz="0" w:space="0" w:color="auto"/>
            <w:right w:val="none" w:sz="0" w:space="0" w:color="auto"/>
          </w:divBdr>
        </w:div>
        <w:div w:id="1402295190">
          <w:marLeft w:val="480"/>
          <w:marRight w:val="0"/>
          <w:marTop w:val="0"/>
          <w:marBottom w:val="0"/>
          <w:divBdr>
            <w:top w:val="none" w:sz="0" w:space="0" w:color="auto"/>
            <w:left w:val="none" w:sz="0" w:space="0" w:color="auto"/>
            <w:bottom w:val="none" w:sz="0" w:space="0" w:color="auto"/>
            <w:right w:val="none" w:sz="0" w:space="0" w:color="auto"/>
          </w:divBdr>
        </w:div>
      </w:divsChild>
    </w:div>
    <w:div w:id="1198784682">
      <w:bodyDiv w:val="1"/>
      <w:marLeft w:val="0"/>
      <w:marRight w:val="0"/>
      <w:marTop w:val="0"/>
      <w:marBottom w:val="0"/>
      <w:divBdr>
        <w:top w:val="none" w:sz="0" w:space="0" w:color="auto"/>
        <w:left w:val="none" w:sz="0" w:space="0" w:color="auto"/>
        <w:bottom w:val="none" w:sz="0" w:space="0" w:color="auto"/>
        <w:right w:val="none" w:sz="0" w:space="0" w:color="auto"/>
      </w:divBdr>
    </w:div>
    <w:div w:id="1239753718">
      <w:bodyDiv w:val="1"/>
      <w:marLeft w:val="0"/>
      <w:marRight w:val="0"/>
      <w:marTop w:val="0"/>
      <w:marBottom w:val="0"/>
      <w:divBdr>
        <w:top w:val="none" w:sz="0" w:space="0" w:color="auto"/>
        <w:left w:val="none" w:sz="0" w:space="0" w:color="auto"/>
        <w:bottom w:val="none" w:sz="0" w:space="0" w:color="auto"/>
        <w:right w:val="none" w:sz="0" w:space="0" w:color="auto"/>
      </w:divBdr>
      <w:divsChild>
        <w:div w:id="1876428596">
          <w:marLeft w:val="480"/>
          <w:marRight w:val="0"/>
          <w:marTop w:val="0"/>
          <w:marBottom w:val="0"/>
          <w:divBdr>
            <w:top w:val="none" w:sz="0" w:space="0" w:color="auto"/>
            <w:left w:val="none" w:sz="0" w:space="0" w:color="auto"/>
            <w:bottom w:val="none" w:sz="0" w:space="0" w:color="auto"/>
            <w:right w:val="none" w:sz="0" w:space="0" w:color="auto"/>
          </w:divBdr>
        </w:div>
        <w:div w:id="1609696140">
          <w:marLeft w:val="480"/>
          <w:marRight w:val="0"/>
          <w:marTop w:val="0"/>
          <w:marBottom w:val="0"/>
          <w:divBdr>
            <w:top w:val="none" w:sz="0" w:space="0" w:color="auto"/>
            <w:left w:val="none" w:sz="0" w:space="0" w:color="auto"/>
            <w:bottom w:val="none" w:sz="0" w:space="0" w:color="auto"/>
            <w:right w:val="none" w:sz="0" w:space="0" w:color="auto"/>
          </w:divBdr>
        </w:div>
        <w:div w:id="693966540">
          <w:marLeft w:val="480"/>
          <w:marRight w:val="0"/>
          <w:marTop w:val="0"/>
          <w:marBottom w:val="0"/>
          <w:divBdr>
            <w:top w:val="none" w:sz="0" w:space="0" w:color="auto"/>
            <w:left w:val="none" w:sz="0" w:space="0" w:color="auto"/>
            <w:bottom w:val="none" w:sz="0" w:space="0" w:color="auto"/>
            <w:right w:val="none" w:sz="0" w:space="0" w:color="auto"/>
          </w:divBdr>
        </w:div>
        <w:div w:id="604197223">
          <w:marLeft w:val="480"/>
          <w:marRight w:val="0"/>
          <w:marTop w:val="0"/>
          <w:marBottom w:val="0"/>
          <w:divBdr>
            <w:top w:val="none" w:sz="0" w:space="0" w:color="auto"/>
            <w:left w:val="none" w:sz="0" w:space="0" w:color="auto"/>
            <w:bottom w:val="none" w:sz="0" w:space="0" w:color="auto"/>
            <w:right w:val="none" w:sz="0" w:space="0" w:color="auto"/>
          </w:divBdr>
        </w:div>
        <w:div w:id="215900272">
          <w:marLeft w:val="480"/>
          <w:marRight w:val="0"/>
          <w:marTop w:val="0"/>
          <w:marBottom w:val="0"/>
          <w:divBdr>
            <w:top w:val="none" w:sz="0" w:space="0" w:color="auto"/>
            <w:left w:val="none" w:sz="0" w:space="0" w:color="auto"/>
            <w:bottom w:val="none" w:sz="0" w:space="0" w:color="auto"/>
            <w:right w:val="none" w:sz="0" w:space="0" w:color="auto"/>
          </w:divBdr>
        </w:div>
        <w:div w:id="1270044915">
          <w:marLeft w:val="480"/>
          <w:marRight w:val="0"/>
          <w:marTop w:val="0"/>
          <w:marBottom w:val="0"/>
          <w:divBdr>
            <w:top w:val="none" w:sz="0" w:space="0" w:color="auto"/>
            <w:left w:val="none" w:sz="0" w:space="0" w:color="auto"/>
            <w:bottom w:val="none" w:sz="0" w:space="0" w:color="auto"/>
            <w:right w:val="none" w:sz="0" w:space="0" w:color="auto"/>
          </w:divBdr>
        </w:div>
        <w:div w:id="2141607712">
          <w:marLeft w:val="480"/>
          <w:marRight w:val="0"/>
          <w:marTop w:val="0"/>
          <w:marBottom w:val="0"/>
          <w:divBdr>
            <w:top w:val="none" w:sz="0" w:space="0" w:color="auto"/>
            <w:left w:val="none" w:sz="0" w:space="0" w:color="auto"/>
            <w:bottom w:val="none" w:sz="0" w:space="0" w:color="auto"/>
            <w:right w:val="none" w:sz="0" w:space="0" w:color="auto"/>
          </w:divBdr>
        </w:div>
        <w:div w:id="393285635">
          <w:marLeft w:val="480"/>
          <w:marRight w:val="0"/>
          <w:marTop w:val="0"/>
          <w:marBottom w:val="0"/>
          <w:divBdr>
            <w:top w:val="none" w:sz="0" w:space="0" w:color="auto"/>
            <w:left w:val="none" w:sz="0" w:space="0" w:color="auto"/>
            <w:bottom w:val="none" w:sz="0" w:space="0" w:color="auto"/>
            <w:right w:val="none" w:sz="0" w:space="0" w:color="auto"/>
          </w:divBdr>
        </w:div>
        <w:div w:id="1538464602">
          <w:marLeft w:val="480"/>
          <w:marRight w:val="0"/>
          <w:marTop w:val="0"/>
          <w:marBottom w:val="0"/>
          <w:divBdr>
            <w:top w:val="none" w:sz="0" w:space="0" w:color="auto"/>
            <w:left w:val="none" w:sz="0" w:space="0" w:color="auto"/>
            <w:bottom w:val="none" w:sz="0" w:space="0" w:color="auto"/>
            <w:right w:val="none" w:sz="0" w:space="0" w:color="auto"/>
          </w:divBdr>
        </w:div>
      </w:divsChild>
    </w:div>
    <w:div w:id="1320697708">
      <w:bodyDiv w:val="1"/>
      <w:marLeft w:val="0"/>
      <w:marRight w:val="0"/>
      <w:marTop w:val="0"/>
      <w:marBottom w:val="0"/>
      <w:divBdr>
        <w:top w:val="none" w:sz="0" w:space="0" w:color="auto"/>
        <w:left w:val="none" w:sz="0" w:space="0" w:color="auto"/>
        <w:bottom w:val="none" w:sz="0" w:space="0" w:color="auto"/>
        <w:right w:val="none" w:sz="0" w:space="0" w:color="auto"/>
      </w:divBdr>
    </w:div>
    <w:div w:id="1326202910">
      <w:bodyDiv w:val="1"/>
      <w:marLeft w:val="0"/>
      <w:marRight w:val="0"/>
      <w:marTop w:val="0"/>
      <w:marBottom w:val="0"/>
      <w:divBdr>
        <w:top w:val="none" w:sz="0" w:space="0" w:color="auto"/>
        <w:left w:val="none" w:sz="0" w:space="0" w:color="auto"/>
        <w:bottom w:val="none" w:sz="0" w:space="0" w:color="auto"/>
        <w:right w:val="none" w:sz="0" w:space="0" w:color="auto"/>
      </w:divBdr>
    </w:div>
    <w:div w:id="1342312397">
      <w:bodyDiv w:val="1"/>
      <w:marLeft w:val="0"/>
      <w:marRight w:val="0"/>
      <w:marTop w:val="0"/>
      <w:marBottom w:val="0"/>
      <w:divBdr>
        <w:top w:val="none" w:sz="0" w:space="0" w:color="auto"/>
        <w:left w:val="none" w:sz="0" w:space="0" w:color="auto"/>
        <w:bottom w:val="none" w:sz="0" w:space="0" w:color="auto"/>
        <w:right w:val="none" w:sz="0" w:space="0" w:color="auto"/>
      </w:divBdr>
    </w:div>
    <w:div w:id="1375809044">
      <w:bodyDiv w:val="1"/>
      <w:marLeft w:val="0"/>
      <w:marRight w:val="0"/>
      <w:marTop w:val="0"/>
      <w:marBottom w:val="0"/>
      <w:divBdr>
        <w:top w:val="none" w:sz="0" w:space="0" w:color="auto"/>
        <w:left w:val="none" w:sz="0" w:space="0" w:color="auto"/>
        <w:bottom w:val="none" w:sz="0" w:space="0" w:color="auto"/>
        <w:right w:val="none" w:sz="0" w:space="0" w:color="auto"/>
      </w:divBdr>
      <w:divsChild>
        <w:div w:id="52118976">
          <w:marLeft w:val="480"/>
          <w:marRight w:val="0"/>
          <w:marTop w:val="0"/>
          <w:marBottom w:val="0"/>
          <w:divBdr>
            <w:top w:val="none" w:sz="0" w:space="0" w:color="auto"/>
            <w:left w:val="none" w:sz="0" w:space="0" w:color="auto"/>
            <w:bottom w:val="none" w:sz="0" w:space="0" w:color="auto"/>
            <w:right w:val="none" w:sz="0" w:space="0" w:color="auto"/>
          </w:divBdr>
        </w:div>
        <w:div w:id="1620185326">
          <w:marLeft w:val="480"/>
          <w:marRight w:val="0"/>
          <w:marTop w:val="0"/>
          <w:marBottom w:val="0"/>
          <w:divBdr>
            <w:top w:val="none" w:sz="0" w:space="0" w:color="auto"/>
            <w:left w:val="none" w:sz="0" w:space="0" w:color="auto"/>
            <w:bottom w:val="none" w:sz="0" w:space="0" w:color="auto"/>
            <w:right w:val="none" w:sz="0" w:space="0" w:color="auto"/>
          </w:divBdr>
        </w:div>
        <w:div w:id="242372790">
          <w:marLeft w:val="480"/>
          <w:marRight w:val="0"/>
          <w:marTop w:val="0"/>
          <w:marBottom w:val="0"/>
          <w:divBdr>
            <w:top w:val="none" w:sz="0" w:space="0" w:color="auto"/>
            <w:left w:val="none" w:sz="0" w:space="0" w:color="auto"/>
            <w:bottom w:val="none" w:sz="0" w:space="0" w:color="auto"/>
            <w:right w:val="none" w:sz="0" w:space="0" w:color="auto"/>
          </w:divBdr>
        </w:div>
        <w:div w:id="58402216">
          <w:marLeft w:val="480"/>
          <w:marRight w:val="0"/>
          <w:marTop w:val="0"/>
          <w:marBottom w:val="0"/>
          <w:divBdr>
            <w:top w:val="none" w:sz="0" w:space="0" w:color="auto"/>
            <w:left w:val="none" w:sz="0" w:space="0" w:color="auto"/>
            <w:bottom w:val="none" w:sz="0" w:space="0" w:color="auto"/>
            <w:right w:val="none" w:sz="0" w:space="0" w:color="auto"/>
          </w:divBdr>
        </w:div>
        <w:div w:id="748770815">
          <w:marLeft w:val="480"/>
          <w:marRight w:val="0"/>
          <w:marTop w:val="0"/>
          <w:marBottom w:val="0"/>
          <w:divBdr>
            <w:top w:val="none" w:sz="0" w:space="0" w:color="auto"/>
            <w:left w:val="none" w:sz="0" w:space="0" w:color="auto"/>
            <w:bottom w:val="none" w:sz="0" w:space="0" w:color="auto"/>
            <w:right w:val="none" w:sz="0" w:space="0" w:color="auto"/>
          </w:divBdr>
        </w:div>
        <w:div w:id="989135357">
          <w:marLeft w:val="480"/>
          <w:marRight w:val="0"/>
          <w:marTop w:val="0"/>
          <w:marBottom w:val="0"/>
          <w:divBdr>
            <w:top w:val="none" w:sz="0" w:space="0" w:color="auto"/>
            <w:left w:val="none" w:sz="0" w:space="0" w:color="auto"/>
            <w:bottom w:val="none" w:sz="0" w:space="0" w:color="auto"/>
            <w:right w:val="none" w:sz="0" w:space="0" w:color="auto"/>
          </w:divBdr>
        </w:div>
      </w:divsChild>
    </w:div>
    <w:div w:id="1388259657">
      <w:bodyDiv w:val="1"/>
      <w:marLeft w:val="0"/>
      <w:marRight w:val="0"/>
      <w:marTop w:val="0"/>
      <w:marBottom w:val="0"/>
      <w:divBdr>
        <w:top w:val="none" w:sz="0" w:space="0" w:color="auto"/>
        <w:left w:val="none" w:sz="0" w:space="0" w:color="auto"/>
        <w:bottom w:val="none" w:sz="0" w:space="0" w:color="auto"/>
        <w:right w:val="none" w:sz="0" w:space="0" w:color="auto"/>
      </w:divBdr>
      <w:divsChild>
        <w:div w:id="1240139504">
          <w:marLeft w:val="480"/>
          <w:marRight w:val="0"/>
          <w:marTop w:val="0"/>
          <w:marBottom w:val="0"/>
          <w:divBdr>
            <w:top w:val="none" w:sz="0" w:space="0" w:color="auto"/>
            <w:left w:val="none" w:sz="0" w:space="0" w:color="auto"/>
            <w:bottom w:val="none" w:sz="0" w:space="0" w:color="auto"/>
            <w:right w:val="none" w:sz="0" w:space="0" w:color="auto"/>
          </w:divBdr>
        </w:div>
        <w:div w:id="866525424">
          <w:marLeft w:val="480"/>
          <w:marRight w:val="0"/>
          <w:marTop w:val="0"/>
          <w:marBottom w:val="0"/>
          <w:divBdr>
            <w:top w:val="none" w:sz="0" w:space="0" w:color="auto"/>
            <w:left w:val="none" w:sz="0" w:space="0" w:color="auto"/>
            <w:bottom w:val="none" w:sz="0" w:space="0" w:color="auto"/>
            <w:right w:val="none" w:sz="0" w:space="0" w:color="auto"/>
          </w:divBdr>
        </w:div>
        <w:div w:id="759133208">
          <w:marLeft w:val="480"/>
          <w:marRight w:val="0"/>
          <w:marTop w:val="0"/>
          <w:marBottom w:val="0"/>
          <w:divBdr>
            <w:top w:val="none" w:sz="0" w:space="0" w:color="auto"/>
            <w:left w:val="none" w:sz="0" w:space="0" w:color="auto"/>
            <w:bottom w:val="none" w:sz="0" w:space="0" w:color="auto"/>
            <w:right w:val="none" w:sz="0" w:space="0" w:color="auto"/>
          </w:divBdr>
        </w:div>
        <w:div w:id="1635257054">
          <w:marLeft w:val="480"/>
          <w:marRight w:val="0"/>
          <w:marTop w:val="0"/>
          <w:marBottom w:val="0"/>
          <w:divBdr>
            <w:top w:val="none" w:sz="0" w:space="0" w:color="auto"/>
            <w:left w:val="none" w:sz="0" w:space="0" w:color="auto"/>
            <w:bottom w:val="none" w:sz="0" w:space="0" w:color="auto"/>
            <w:right w:val="none" w:sz="0" w:space="0" w:color="auto"/>
          </w:divBdr>
        </w:div>
        <w:div w:id="2003657337">
          <w:marLeft w:val="480"/>
          <w:marRight w:val="0"/>
          <w:marTop w:val="0"/>
          <w:marBottom w:val="0"/>
          <w:divBdr>
            <w:top w:val="none" w:sz="0" w:space="0" w:color="auto"/>
            <w:left w:val="none" w:sz="0" w:space="0" w:color="auto"/>
            <w:bottom w:val="none" w:sz="0" w:space="0" w:color="auto"/>
            <w:right w:val="none" w:sz="0" w:space="0" w:color="auto"/>
          </w:divBdr>
        </w:div>
      </w:divsChild>
    </w:div>
    <w:div w:id="1397897468">
      <w:bodyDiv w:val="1"/>
      <w:marLeft w:val="0"/>
      <w:marRight w:val="0"/>
      <w:marTop w:val="0"/>
      <w:marBottom w:val="0"/>
      <w:divBdr>
        <w:top w:val="none" w:sz="0" w:space="0" w:color="auto"/>
        <w:left w:val="none" w:sz="0" w:space="0" w:color="auto"/>
        <w:bottom w:val="none" w:sz="0" w:space="0" w:color="auto"/>
        <w:right w:val="none" w:sz="0" w:space="0" w:color="auto"/>
      </w:divBdr>
    </w:div>
    <w:div w:id="1468280489">
      <w:bodyDiv w:val="1"/>
      <w:marLeft w:val="0"/>
      <w:marRight w:val="0"/>
      <w:marTop w:val="0"/>
      <w:marBottom w:val="0"/>
      <w:divBdr>
        <w:top w:val="none" w:sz="0" w:space="0" w:color="auto"/>
        <w:left w:val="none" w:sz="0" w:space="0" w:color="auto"/>
        <w:bottom w:val="none" w:sz="0" w:space="0" w:color="auto"/>
        <w:right w:val="none" w:sz="0" w:space="0" w:color="auto"/>
      </w:divBdr>
      <w:divsChild>
        <w:div w:id="1524857824">
          <w:marLeft w:val="480"/>
          <w:marRight w:val="0"/>
          <w:marTop w:val="0"/>
          <w:marBottom w:val="0"/>
          <w:divBdr>
            <w:top w:val="none" w:sz="0" w:space="0" w:color="auto"/>
            <w:left w:val="none" w:sz="0" w:space="0" w:color="auto"/>
            <w:bottom w:val="none" w:sz="0" w:space="0" w:color="auto"/>
            <w:right w:val="none" w:sz="0" w:space="0" w:color="auto"/>
          </w:divBdr>
        </w:div>
        <w:div w:id="1859808754">
          <w:marLeft w:val="480"/>
          <w:marRight w:val="0"/>
          <w:marTop w:val="0"/>
          <w:marBottom w:val="0"/>
          <w:divBdr>
            <w:top w:val="none" w:sz="0" w:space="0" w:color="auto"/>
            <w:left w:val="none" w:sz="0" w:space="0" w:color="auto"/>
            <w:bottom w:val="none" w:sz="0" w:space="0" w:color="auto"/>
            <w:right w:val="none" w:sz="0" w:space="0" w:color="auto"/>
          </w:divBdr>
        </w:div>
        <w:div w:id="1933582120">
          <w:marLeft w:val="480"/>
          <w:marRight w:val="0"/>
          <w:marTop w:val="0"/>
          <w:marBottom w:val="0"/>
          <w:divBdr>
            <w:top w:val="none" w:sz="0" w:space="0" w:color="auto"/>
            <w:left w:val="none" w:sz="0" w:space="0" w:color="auto"/>
            <w:bottom w:val="none" w:sz="0" w:space="0" w:color="auto"/>
            <w:right w:val="none" w:sz="0" w:space="0" w:color="auto"/>
          </w:divBdr>
        </w:div>
        <w:div w:id="1351377088">
          <w:marLeft w:val="480"/>
          <w:marRight w:val="0"/>
          <w:marTop w:val="0"/>
          <w:marBottom w:val="0"/>
          <w:divBdr>
            <w:top w:val="none" w:sz="0" w:space="0" w:color="auto"/>
            <w:left w:val="none" w:sz="0" w:space="0" w:color="auto"/>
            <w:bottom w:val="none" w:sz="0" w:space="0" w:color="auto"/>
            <w:right w:val="none" w:sz="0" w:space="0" w:color="auto"/>
          </w:divBdr>
        </w:div>
        <w:div w:id="1252658905">
          <w:marLeft w:val="480"/>
          <w:marRight w:val="0"/>
          <w:marTop w:val="0"/>
          <w:marBottom w:val="0"/>
          <w:divBdr>
            <w:top w:val="none" w:sz="0" w:space="0" w:color="auto"/>
            <w:left w:val="none" w:sz="0" w:space="0" w:color="auto"/>
            <w:bottom w:val="none" w:sz="0" w:space="0" w:color="auto"/>
            <w:right w:val="none" w:sz="0" w:space="0" w:color="auto"/>
          </w:divBdr>
        </w:div>
        <w:div w:id="674377169">
          <w:marLeft w:val="480"/>
          <w:marRight w:val="0"/>
          <w:marTop w:val="0"/>
          <w:marBottom w:val="0"/>
          <w:divBdr>
            <w:top w:val="none" w:sz="0" w:space="0" w:color="auto"/>
            <w:left w:val="none" w:sz="0" w:space="0" w:color="auto"/>
            <w:bottom w:val="none" w:sz="0" w:space="0" w:color="auto"/>
            <w:right w:val="none" w:sz="0" w:space="0" w:color="auto"/>
          </w:divBdr>
        </w:div>
        <w:div w:id="1131172567">
          <w:marLeft w:val="480"/>
          <w:marRight w:val="0"/>
          <w:marTop w:val="0"/>
          <w:marBottom w:val="0"/>
          <w:divBdr>
            <w:top w:val="none" w:sz="0" w:space="0" w:color="auto"/>
            <w:left w:val="none" w:sz="0" w:space="0" w:color="auto"/>
            <w:bottom w:val="none" w:sz="0" w:space="0" w:color="auto"/>
            <w:right w:val="none" w:sz="0" w:space="0" w:color="auto"/>
          </w:divBdr>
        </w:div>
        <w:div w:id="446856972">
          <w:marLeft w:val="480"/>
          <w:marRight w:val="0"/>
          <w:marTop w:val="0"/>
          <w:marBottom w:val="0"/>
          <w:divBdr>
            <w:top w:val="none" w:sz="0" w:space="0" w:color="auto"/>
            <w:left w:val="none" w:sz="0" w:space="0" w:color="auto"/>
            <w:bottom w:val="none" w:sz="0" w:space="0" w:color="auto"/>
            <w:right w:val="none" w:sz="0" w:space="0" w:color="auto"/>
          </w:divBdr>
        </w:div>
        <w:div w:id="280652458">
          <w:marLeft w:val="480"/>
          <w:marRight w:val="0"/>
          <w:marTop w:val="0"/>
          <w:marBottom w:val="0"/>
          <w:divBdr>
            <w:top w:val="none" w:sz="0" w:space="0" w:color="auto"/>
            <w:left w:val="none" w:sz="0" w:space="0" w:color="auto"/>
            <w:bottom w:val="none" w:sz="0" w:space="0" w:color="auto"/>
            <w:right w:val="none" w:sz="0" w:space="0" w:color="auto"/>
          </w:divBdr>
        </w:div>
        <w:div w:id="696084693">
          <w:marLeft w:val="480"/>
          <w:marRight w:val="0"/>
          <w:marTop w:val="0"/>
          <w:marBottom w:val="0"/>
          <w:divBdr>
            <w:top w:val="none" w:sz="0" w:space="0" w:color="auto"/>
            <w:left w:val="none" w:sz="0" w:space="0" w:color="auto"/>
            <w:bottom w:val="none" w:sz="0" w:space="0" w:color="auto"/>
            <w:right w:val="none" w:sz="0" w:space="0" w:color="auto"/>
          </w:divBdr>
        </w:div>
      </w:divsChild>
    </w:div>
    <w:div w:id="1588266035">
      <w:bodyDiv w:val="1"/>
      <w:marLeft w:val="0"/>
      <w:marRight w:val="0"/>
      <w:marTop w:val="0"/>
      <w:marBottom w:val="0"/>
      <w:divBdr>
        <w:top w:val="none" w:sz="0" w:space="0" w:color="auto"/>
        <w:left w:val="none" w:sz="0" w:space="0" w:color="auto"/>
        <w:bottom w:val="none" w:sz="0" w:space="0" w:color="auto"/>
        <w:right w:val="none" w:sz="0" w:space="0" w:color="auto"/>
      </w:divBdr>
      <w:divsChild>
        <w:div w:id="1622303235">
          <w:marLeft w:val="480"/>
          <w:marRight w:val="0"/>
          <w:marTop w:val="0"/>
          <w:marBottom w:val="0"/>
          <w:divBdr>
            <w:top w:val="none" w:sz="0" w:space="0" w:color="auto"/>
            <w:left w:val="none" w:sz="0" w:space="0" w:color="auto"/>
            <w:bottom w:val="none" w:sz="0" w:space="0" w:color="auto"/>
            <w:right w:val="none" w:sz="0" w:space="0" w:color="auto"/>
          </w:divBdr>
        </w:div>
        <w:div w:id="1158498140">
          <w:marLeft w:val="480"/>
          <w:marRight w:val="0"/>
          <w:marTop w:val="0"/>
          <w:marBottom w:val="0"/>
          <w:divBdr>
            <w:top w:val="none" w:sz="0" w:space="0" w:color="auto"/>
            <w:left w:val="none" w:sz="0" w:space="0" w:color="auto"/>
            <w:bottom w:val="none" w:sz="0" w:space="0" w:color="auto"/>
            <w:right w:val="none" w:sz="0" w:space="0" w:color="auto"/>
          </w:divBdr>
        </w:div>
        <w:div w:id="680937221">
          <w:marLeft w:val="480"/>
          <w:marRight w:val="0"/>
          <w:marTop w:val="0"/>
          <w:marBottom w:val="0"/>
          <w:divBdr>
            <w:top w:val="none" w:sz="0" w:space="0" w:color="auto"/>
            <w:left w:val="none" w:sz="0" w:space="0" w:color="auto"/>
            <w:bottom w:val="none" w:sz="0" w:space="0" w:color="auto"/>
            <w:right w:val="none" w:sz="0" w:space="0" w:color="auto"/>
          </w:divBdr>
        </w:div>
        <w:div w:id="990212575">
          <w:marLeft w:val="480"/>
          <w:marRight w:val="0"/>
          <w:marTop w:val="0"/>
          <w:marBottom w:val="0"/>
          <w:divBdr>
            <w:top w:val="none" w:sz="0" w:space="0" w:color="auto"/>
            <w:left w:val="none" w:sz="0" w:space="0" w:color="auto"/>
            <w:bottom w:val="none" w:sz="0" w:space="0" w:color="auto"/>
            <w:right w:val="none" w:sz="0" w:space="0" w:color="auto"/>
          </w:divBdr>
        </w:div>
        <w:div w:id="431366686">
          <w:marLeft w:val="480"/>
          <w:marRight w:val="0"/>
          <w:marTop w:val="0"/>
          <w:marBottom w:val="0"/>
          <w:divBdr>
            <w:top w:val="none" w:sz="0" w:space="0" w:color="auto"/>
            <w:left w:val="none" w:sz="0" w:space="0" w:color="auto"/>
            <w:bottom w:val="none" w:sz="0" w:space="0" w:color="auto"/>
            <w:right w:val="none" w:sz="0" w:space="0" w:color="auto"/>
          </w:divBdr>
        </w:div>
        <w:div w:id="1537618425">
          <w:marLeft w:val="480"/>
          <w:marRight w:val="0"/>
          <w:marTop w:val="0"/>
          <w:marBottom w:val="0"/>
          <w:divBdr>
            <w:top w:val="none" w:sz="0" w:space="0" w:color="auto"/>
            <w:left w:val="none" w:sz="0" w:space="0" w:color="auto"/>
            <w:bottom w:val="none" w:sz="0" w:space="0" w:color="auto"/>
            <w:right w:val="none" w:sz="0" w:space="0" w:color="auto"/>
          </w:divBdr>
        </w:div>
        <w:div w:id="1187599662">
          <w:marLeft w:val="480"/>
          <w:marRight w:val="0"/>
          <w:marTop w:val="0"/>
          <w:marBottom w:val="0"/>
          <w:divBdr>
            <w:top w:val="none" w:sz="0" w:space="0" w:color="auto"/>
            <w:left w:val="none" w:sz="0" w:space="0" w:color="auto"/>
            <w:bottom w:val="none" w:sz="0" w:space="0" w:color="auto"/>
            <w:right w:val="none" w:sz="0" w:space="0" w:color="auto"/>
          </w:divBdr>
        </w:div>
      </w:divsChild>
    </w:div>
    <w:div w:id="1607881492">
      <w:bodyDiv w:val="1"/>
      <w:marLeft w:val="0"/>
      <w:marRight w:val="0"/>
      <w:marTop w:val="0"/>
      <w:marBottom w:val="0"/>
      <w:divBdr>
        <w:top w:val="none" w:sz="0" w:space="0" w:color="auto"/>
        <w:left w:val="none" w:sz="0" w:space="0" w:color="auto"/>
        <w:bottom w:val="none" w:sz="0" w:space="0" w:color="auto"/>
        <w:right w:val="none" w:sz="0" w:space="0" w:color="auto"/>
      </w:divBdr>
    </w:div>
    <w:div w:id="1640183262">
      <w:bodyDiv w:val="1"/>
      <w:marLeft w:val="0"/>
      <w:marRight w:val="0"/>
      <w:marTop w:val="0"/>
      <w:marBottom w:val="0"/>
      <w:divBdr>
        <w:top w:val="none" w:sz="0" w:space="0" w:color="auto"/>
        <w:left w:val="none" w:sz="0" w:space="0" w:color="auto"/>
        <w:bottom w:val="none" w:sz="0" w:space="0" w:color="auto"/>
        <w:right w:val="none" w:sz="0" w:space="0" w:color="auto"/>
      </w:divBdr>
    </w:div>
    <w:div w:id="1693529120">
      <w:bodyDiv w:val="1"/>
      <w:marLeft w:val="0"/>
      <w:marRight w:val="0"/>
      <w:marTop w:val="0"/>
      <w:marBottom w:val="0"/>
      <w:divBdr>
        <w:top w:val="none" w:sz="0" w:space="0" w:color="auto"/>
        <w:left w:val="none" w:sz="0" w:space="0" w:color="auto"/>
        <w:bottom w:val="none" w:sz="0" w:space="0" w:color="auto"/>
        <w:right w:val="none" w:sz="0" w:space="0" w:color="auto"/>
      </w:divBdr>
    </w:div>
    <w:div w:id="1772816144">
      <w:bodyDiv w:val="1"/>
      <w:marLeft w:val="0"/>
      <w:marRight w:val="0"/>
      <w:marTop w:val="0"/>
      <w:marBottom w:val="0"/>
      <w:divBdr>
        <w:top w:val="none" w:sz="0" w:space="0" w:color="auto"/>
        <w:left w:val="none" w:sz="0" w:space="0" w:color="auto"/>
        <w:bottom w:val="none" w:sz="0" w:space="0" w:color="auto"/>
        <w:right w:val="none" w:sz="0" w:space="0" w:color="auto"/>
      </w:divBdr>
    </w:div>
    <w:div w:id="1824927441">
      <w:bodyDiv w:val="1"/>
      <w:marLeft w:val="0"/>
      <w:marRight w:val="0"/>
      <w:marTop w:val="0"/>
      <w:marBottom w:val="0"/>
      <w:divBdr>
        <w:top w:val="none" w:sz="0" w:space="0" w:color="auto"/>
        <w:left w:val="none" w:sz="0" w:space="0" w:color="auto"/>
        <w:bottom w:val="none" w:sz="0" w:space="0" w:color="auto"/>
        <w:right w:val="none" w:sz="0" w:space="0" w:color="auto"/>
      </w:divBdr>
    </w:div>
    <w:div w:id="1851793614">
      <w:bodyDiv w:val="1"/>
      <w:marLeft w:val="0"/>
      <w:marRight w:val="0"/>
      <w:marTop w:val="0"/>
      <w:marBottom w:val="0"/>
      <w:divBdr>
        <w:top w:val="none" w:sz="0" w:space="0" w:color="auto"/>
        <w:left w:val="none" w:sz="0" w:space="0" w:color="auto"/>
        <w:bottom w:val="none" w:sz="0" w:space="0" w:color="auto"/>
        <w:right w:val="none" w:sz="0" w:space="0" w:color="auto"/>
      </w:divBdr>
      <w:divsChild>
        <w:div w:id="1253511078">
          <w:marLeft w:val="480"/>
          <w:marRight w:val="0"/>
          <w:marTop w:val="0"/>
          <w:marBottom w:val="0"/>
          <w:divBdr>
            <w:top w:val="none" w:sz="0" w:space="0" w:color="auto"/>
            <w:left w:val="none" w:sz="0" w:space="0" w:color="auto"/>
            <w:bottom w:val="none" w:sz="0" w:space="0" w:color="auto"/>
            <w:right w:val="none" w:sz="0" w:space="0" w:color="auto"/>
          </w:divBdr>
        </w:div>
        <w:div w:id="1472092661">
          <w:marLeft w:val="480"/>
          <w:marRight w:val="0"/>
          <w:marTop w:val="0"/>
          <w:marBottom w:val="0"/>
          <w:divBdr>
            <w:top w:val="none" w:sz="0" w:space="0" w:color="auto"/>
            <w:left w:val="none" w:sz="0" w:space="0" w:color="auto"/>
            <w:bottom w:val="none" w:sz="0" w:space="0" w:color="auto"/>
            <w:right w:val="none" w:sz="0" w:space="0" w:color="auto"/>
          </w:divBdr>
        </w:div>
        <w:div w:id="555774755">
          <w:marLeft w:val="480"/>
          <w:marRight w:val="0"/>
          <w:marTop w:val="0"/>
          <w:marBottom w:val="0"/>
          <w:divBdr>
            <w:top w:val="none" w:sz="0" w:space="0" w:color="auto"/>
            <w:left w:val="none" w:sz="0" w:space="0" w:color="auto"/>
            <w:bottom w:val="none" w:sz="0" w:space="0" w:color="auto"/>
            <w:right w:val="none" w:sz="0" w:space="0" w:color="auto"/>
          </w:divBdr>
        </w:div>
        <w:div w:id="616067008">
          <w:marLeft w:val="480"/>
          <w:marRight w:val="0"/>
          <w:marTop w:val="0"/>
          <w:marBottom w:val="0"/>
          <w:divBdr>
            <w:top w:val="none" w:sz="0" w:space="0" w:color="auto"/>
            <w:left w:val="none" w:sz="0" w:space="0" w:color="auto"/>
            <w:bottom w:val="none" w:sz="0" w:space="0" w:color="auto"/>
            <w:right w:val="none" w:sz="0" w:space="0" w:color="auto"/>
          </w:divBdr>
        </w:div>
        <w:div w:id="1330789111">
          <w:marLeft w:val="480"/>
          <w:marRight w:val="0"/>
          <w:marTop w:val="0"/>
          <w:marBottom w:val="0"/>
          <w:divBdr>
            <w:top w:val="none" w:sz="0" w:space="0" w:color="auto"/>
            <w:left w:val="none" w:sz="0" w:space="0" w:color="auto"/>
            <w:bottom w:val="none" w:sz="0" w:space="0" w:color="auto"/>
            <w:right w:val="none" w:sz="0" w:space="0" w:color="auto"/>
          </w:divBdr>
        </w:div>
        <w:div w:id="831990899">
          <w:marLeft w:val="480"/>
          <w:marRight w:val="0"/>
          <w:marTop w:val="0"/>
          <w:marBottom w:val="0"/>
          <w:divBdr>
            <w:top w:val="none" w:sz="0" w:space="0" w:color="auto"/>
            <w:left w:val="none" w:sz="0" w:space="0" w:color="auto"/>
            <w:bottom w:val="none" w:sz="0" w:space="0" w:color="auto"/>
            <w:right w:val="none" w:sz="0" w:space="0" w:color="auto"/>
          </w:divBdr>
        </w:div>
        <w:div w:id="1298029360">
          <w:marLeft w:val="480"/>
          <w:marRight w:val="0"/>
          <w:marTop w:val="0"/>
          <w:marBottom w:val="0"/>
          <w:divBdr>
            <w:top w:val="none" w:sz="0" w:space="0" w:color="auto"/>
            <w:left w:val="none" w:sz="0" w:space="0" w:color="auto"/>
            <w:bottom w:val="none" w:sz="0" w:space="0" w:color="auto"/>
            <w:right w:val="none" w:sz="0" w:space="0" w:color="auto"/>
          </w:divBdr>
        </w:div>
        <w:div w:id="1679848669">
          <w:marLeft w:val="480"/>
          <w:marRight w:val="0"/>
          <w:marTop w:val="0"/>
          <w:marBottom w:val="0"/>
          <w:divBdr>
            <w:top w:val="none" w:sz="0" w:space="0" w:color="auto"/>
            <w:left w:val="none" w:sz="0" w:space="0" w:color="auto"/>
            <w:bottom w:val="none" w:sz="0" w:space="0" w:color="auto"/>
            <w:right w:val="none" w:sz="0" w:space="0" w:color="auto"/>
          </w:divBdr>
        </w:div>
      </w:divsChild>
    </w:div>
    <w:div w:id="1869639488">
      <w:bodyDiv w:val="1"/>
      <w:marLeft w:val="0"/>
      <w:marRight w:val="0"/>
      <w:marTop w:val="0"/>
      <w:marBottom w:val="0"/>
      <w:divBdr>
        <w:top w:val="none" w:sz="0" w:space="0" w:color="auto"/>
        <w:left w:val="none" w:sz="0" w:space="0" w:color="auto"/>
        <w:bottom w:val="none" w:sz="0" w:space="0" w:color="auto"/>
        <w:right w:val="none" w:sz="0" w:space="0" w:color="auto"/>
      </w:divBdr>
    </w:div>
    <w:div w:id="1878396863">
      <w:bodyDiv w:val="1"/>
      <w:marLeft w:val="0"/>
      <w:marRight w:val="0"/>
      <w:marTop w:val="0"/>
      <w:marBottom w:val="0"/>
      <w:divBdr>
        <w:top w:val="none" w:sz="0" w:space="0" w:color="auto"/>
        <w:left w:val="none" w:sz="0" w:space="0" w:color="auto"/>
        <w:bottom w:val="none" w:sz="0" w:space="0" w:color="auto"/>
        <w:right w:val="none" w:sz="0" w:space="0" w:color="auto"/>
      </w:divBdr>
      <w:divsChild>
        <w:div w:id="1672177967">
          <w:marLeft w:val="480"/>
          <w:marRight w:val="0"/>
          <w:marTop w:val="0"/>
          <w:marBottom w:val="0"/>
          <w:divBdr>
            <w:top w:val="none" w:sz="0" w:space="0" w:color="auto"/>
            <w:left w:val="none" w:sz="0" w:space="0" w:color="auto"/>
            <w:bottom w:val="none" w:sz="0" w:space="0" w:color="auto"/>
            <w:right w:val="none" w:sz="0" w:space="0" w:color="auto"/>
          </w:divBdr>
        </w:div>
        <w:div w:id="1513301514">
          <w:marLeft w:val="480"/>
          <w:marRight w:val="0"/>
          <w:marTop w:val="0"/>
          <w:marBottom w:val="0"/>
          <w:divBdr>
            <w:top w:val="none" w:sz="0" w:space="0" w:color="auto"/>
            <w:left w:val="none" w:sz="0" w:space="0" w:color="auto"/>
            <w:bottom w:val="none" w:sz="0" w:space="0" w:color="auto"/>
            <w:right w:val="none" w:sz="0" w:space="0" w:color="auto"/>
          </w:divBdr>
        </w:div>
        <w:div w:id="1361586746">
          <w:marLeft w:val="480"/>
          <w:marRight w:val="0"/>
          <w:marTop w:val="0"/>
          <w:marBottom w:val="0"/>
          <w:divBdr>
            <w:top w:val="none" w:sz="0" w:space="0" w:color="auto"/>
            <w:left w:val="none" w:sz="0" w:space="0" w:color="auto"/>
            <w:bottom w:val="none" w:sz="0" w:space="0" w:color="auto"/>
            <w:right w:val="none" w:sz="0" w:space="0" w:color="auto"/>
          </w:divBdr>
        </w:div>
        <w:div w:id="352075337">
          <w:marLeft w:val="480"/>
          <w:marRight w:val="0"/>
          <w:marTop w:val="0"/>
          <w:marBottom w:val="0"/>
          <w:divBdr>
            <w:top w:val="none" w:sz="0" w:space="0" w:color="auto"/>
            <w:left w:val="none" w:sz="0" w:space="0" w:color="auto"/>
            <w:bottom w:val="none" w:sz="0" w:space="0" w:color="auto"/>
            <w:right w:val="none" w:sz="0" w:space="0" w:color="auto"/>
          </w:divBdr>
        </w:div>
        <w:div w:id="322704707">
          <w:marLeft w:val="480"/>
          <w:marRight w:val="0"/>
          <w:marTop w:val="0"/>
          <w:marBottom w:val="0"/>
          <w:divBdr>
            <w:top w:val="none" w:sz="0" w:space="0" w:color="auto"/>
            <w:left w:val="none" w:sz="0" w:space="0" w:color="auto"/>
            <w:bottom w:val="none" w:sz="0" w:space="0" w:color="auto"/>
            <w:right w:val="none" w:sz="0" w:space="0" w:color="auto"/>
          </w:divBdr>
        </w:div>
        <w:div w:id="779027221">
          <w:marLeft w:val="480"/>
          <w:marRight w:val="0"/>
          <w:marTop w:val="0"/>
          <w:marBottom w:val="0"/>
          <w:divBdr>
            <w:top w:val="none" w:sz="0" w:space="0" w:color="auto"/>
            <w:left w:val="none" w:sz="0" w:space="0" w:color="auto"/>
            <w:bottom w:val="none" w:sz="0" w:space="0" w:color="auto"/>
            <w:right w:val="none" w:sz="0" w:space="0" w:color="auto"/>
          </w:divBdr>
        </w:div>
        <w:div w:id="946815518">
          <w:marLeft w:val="480"/>
          <w:marRight w:val="0"/>
          <w:marTop w:val="0"/>
          <w:marBottom w:val="0"/>
          <w:divBdr>
            <w:top w:val="none" w:sz="0" w:space="0" w:color="auto"/>
            <w:left w:val="none" w:sz="0" w:space="0" w:color="auto"/>
            <w:bottom w:val="none" w:sz="0" w:space="0" w:color="auto"/>
            <w:right w:val="none" w:sz="0" w:space="0" w:color="auto"/>
          </w:divBdr>
        </w:div>
        <w:div w:id="551158011">
          <w:marLeft w:val="480"/>
          <w:marRight w:val="0"/>
          <w:marTop w:val="0"/>
          <w:marBottom w:val="0"/>
          <w:divBdr>
            <w:top w:val="none" w:sz="0" w:space="0" w:color="auto"/>
            <w:left w:val="none" w:sz="0" w:space="0" w:color="auto"/>
            <w:bottom w:val="none" w:sz="0" w:space="0" w:color="auto"/>
            <w:right w:val="none" w:sz="0" w:space="0" w:color="auto"/>
          </w:divBdr>
        </w:div>
        <w:div w:id="507452157">
          <w:marLeft w:val="480"/>
          <w:marRight w:val="0"/>
          <w:marTop w:val="0"/>
          <w:marBottom w:val="0"/>
          <w:divBdr>
            <w:top w:val="none" w:sz="0" w:space="0" w:color="auto"/>
            <w:left w:val="none" w:sz="0" w:space="0" w:color="auto"/>
            <w:bottom w:val="none" w:sz="0" w:space="0" w:color="auto"/>
            <w:right w:val="none" w:sz="0" w:space="0" w:color="auto"/>
          </w:divBdr>
        </w:div>
        <w:div w:id="1634016514">
          <w:marLeft w:val="480"/>
          <w:marRight w:val="0"/>
          <w:marTop w:val="0"/>
          <w:marBottom w:val="0"/>
          <w:divBdr>
            <w:top w:val="none" w:sz="0" w:space="0" w:color="auto"/>
            <w:left w:val="none" w:sz="0" w:space="0" w:color="auto"/>
            <w:bottom w:val="none" w:sz="0" w:space="0" w:color="auto"/>
            <w:right w:val="none" w:sz="0" w:space="0" w:color="auto"/>
          </w:divBdr>
        </w:div>
      </w:divsChild>
    </w:div>
    <w:div w:id="1921521305">
      <w:bodyDiv w:val="1"/>
      <w:marLeft w:val="0"/>
      <w:marRight w:val="0"/>
      <w:marTop w:val="0"/>
      <w:marBottom w:val="0"/>
      <w:divBdr>
        <w:top w:val="none" w:sz="0" w:space="0" w:color="auto"/>
        <w:left w:val="none" w:sz="0" w:space="0" w:color="auto"/>
        <w:bottom w:val="none" w:sz="0" w:space="0" w:color="auto"/>
        <w:right w:val="none" w:sz="0" w:space="0" w:color="auto"/>
      </w:divBdr>
      <w:divsChild>
        <w:div w:id="803886825">
          <w:marLeft w:val="480"/>
          <w:marRight w:val="0"/>
          <w:marTop w:val="0"/>
          <w:marBottom w:val="0"/>
          <w:divBdr>
            <w:top w:val="none" w:sz="0" w:space="0" w:color="auto"/>
            <w:left w:val="none" w:sz="0" w:space="0" w:color="auto"/>
            <w:bottom w:val="none" w:sz="0" w:space="0" w:color="auto"/>
            <w:right w:val="none" w:sz="0" w:space="0" w:color="auto"/>
          </w:divBdr>
        </w:div>
        <w:div w:id="1448355849">
          <w:marLeft w:val="480"/>
          <w:marRight w:val="0"/>
          <w:marTop w:val="0"/>
          <w:marBottom w:val="0"/>
          <w:divBdr>
            <w:top w:val="none" w:sz="0" w:space="0" w:color="auto"/>
            <w:left w:val="none" w:sz="0" w:space="0" w:color="auto"/>
            <w:bottom w:val="none" w:sz="0" w:space="0" w:color="auto"/>
            <w:right w:val="none" w:sz="0" w:space="0" w:color="auto"/>
          </w:divBdr>
        </w:div>
        <w:div w:id="1972858588">
          <w:marLeft w:val="480"/>
          <w:marRight w:val="0"/>
          <w:marTop w:val="0"/>
          <w:marBottom w:val="0"/>
          <w:divBdr>
            <w:top w:val="none" w:sz="0" w:space="0" w:color="auto"/>
            <w:left w:val="none" w:sz="0" w:space="0" w:color="auto"/>
            <w:bottom w:val="none" w:sz="0" w:space="0" w:color="auto"/>
            <w:right w:val="none" w:sz="0" w:space="0" w:color="auto"/>
          </w:divBdr>
        </w:div>
        <w:div w:id="636641170">
          <w:marLeft w:val="480"/>
          <w:marRight w:val="0"/>
          <w:marTop w:val="0"/>
          <w:marBottom w:val="0"/>
          <w:divBdr>
            <w:top w:val="none" w:sz="0" w:space="0" w:color="auto"/>
            <w:left w:val="none" w:sz="0" w:space="0" w:color="auto"/>
            <w:bottom w:val="none" w:sz="0" w:space="0" w:color="auto"/>
            <w:right w:val="none" w:sz="0" w:space="0" w:color="auto"/>
          </w:divBdr>
        </w:div>
        <w:div w:id="115875087">
          <w:marLeft w:val="480"/>
          <w:marRight w:val="0"/>
          <w:marTop w:val="0"/>
          <w:marBottom w:val="0"/>
          <w:divBdr>
            <w:top w:val="none" w:sz="0" w:space="0" w:color="auto"/>
            <w:left w:val="none" w:sz="0" w:space="0" w:color="auto"/>
            <w:bottom w:val="none" w:sz="0" w:space="0" w:color="auto"/>
            <w:right w:val="none" w:sz="0" w:space="0" w:color="auto"/>
          </w:divBdr>
        </w:div>
        <w:div w:id="1227646384">
          <w:marLeft w:val="480"/>
          <w:marRight w:val="0"/>
          <w:marTop w:val="0"/>
          <w:marBottom w:val="0"/>
          <w:divBdr>
            <w:top w:val="none" w:sz="0" w:space="0" w:color="auto"/>
            <w:left w:val="none" w:sz="0" w:space="0" w:color="auto"/>
            <w:bottom w:val="none" w:sz="0" w:space="0" w:color="auto"/>
            <w:right w:val="none" w:sz="0" w:space="0" w:color="auto"/>
          </w:divBdr>
        </w:div>
        <w:div w:id="1151363009">
          <w:marLeft w:val="480"/>
          <w:marRight w:val="0"/>
          <w:marTop w:val="0"/>
          <w:marBottom w:val="0"/>
          <w:divBdr>
            <w:top w:val="none" w:sz="0" w:space="0" w:color="auto"/>
            <w:left w:val="none" w:sz="0" w:space="0" w:color="auto"/>
            <w:bottom w:val="none" w:sz="0" w:space="0" w:color="auto"/>
            <w:right w:val="none" w:sz="0" w:space="0" w:color="auto"/>
          </w:divBdr>
        </w:div>
      </w:divsChild>
    </w:div>
    <w:div w:id="2099591294">
      <w:bodyDiv w:val="1"/>
      <w:marLeft w:val="0"/>
      <w:marRight w:val="0"/>
      <w:marTop w:val="0"/>
      <w:marBottom w:val="0"/>
      <w:divBdr>
        <w:top w:val="none" w:sz="0" w:space="0" w:color="auto"/>
        <w:left w:val="none" w:sz="0" w:space="0" w:color="auto"/>
        <w:bottom w:val="none" w:sz="0" w:space="0" w:color="auto"/>
        <w:right w:val="none" w:sz="0" w:space="0" w:color="auto"/>
      </w:divBdr>
    </w:div>
    <w:div w:id="21048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6FC5CB-90F3-4B4D-85C7-52F59679243C}"/>
      </w:docPartPr>
      <w:docPartBody>
        <w:p w:rsidR="0027387C" w:rsidRDefault="00D80A02">
          <w:r w:rsidRPr="005070C9">
            <w:rPr>
              <w:rStyle w:val="PlaceholderText"/>
            </w:rPr>
            <w:t>Click or tap here to enter text.</w:t>
          </w:r>
        </w:p>
      </w:docPartBody>
    </w:docPart>
    <w:docPart>
      <w:docPartPr>
        <w:name w:val="4D321D9A06B64ADC99F85DAE456433C7"/>
        <w:category>
          <w:name w:val="General"/>
          <w:gallery w:val="placeholder"/>
        </w:category>
        <w:types>
          <w:type w:val="bbPlcHdr"/>
        </w:types>
        <w:behaviors>
          <w:behavior w:val="content"/>
        </w:behaviors>
        <w:guid w:val="{2815F15E-893B-474D-A752-A602DBEF0E8B}"/>
      </w:docPartPr>
      <w:docPartBody>
        <w:p w:rsidR="0027387C" w:rsidRDefault="00D80A02" w:rsidP="00D80A02">
          <w:pPr>
            <w:pStyle w:val="4D321D9A06B64ADC99F85DAE456433C7"/>
          </w:pPr>
          <w:r w:rsidRPr="00507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A02"/>
    <w:rsid w:val="0027387C"/>
    <w:rsid w:val="00373794"/>
    <w:rsid w:val="004865E5"/>
    <w:rsid w:val="004B71A4"/>
    <w:rsid w:val="009906EB"/>
    <w:rsid w:val="00B55902"/>
    <w:rsid w:val="00CA3D2F"/>
    <w:rsid w:val="00D80A02"/>
    <w:rsid w:val="00DA2590"/>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02"/>
    <w:rPr>
      <w:color w:val="808080"/>
    </w:rPr>
  </w:style>
  <w:style w:type="paragraph" w:customStyle="1" w:styleId="4D321D9A06B64ADC99F85DAE456433C7">
    <w:name w:val="4D321D9A06B64ADC99F85DAE456433C7"/>
    <w:rsid w:val="00D80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200DF-0768-4043-8EC2-7744AECE5239}">
  <we:reference id="wa104382081" version="1.46.0.0" store="en-US" storeType="OMEX"/>
  <we:alternateReferences>
    <we:reference id="wa104382081" version="1.46.0.0" store="en-US" storeType="OMEX"/>
  </we:alternateReferences>
  <we:properties>
    <we:property name="MENDELEY_CITATIONS" value="[{&quot;citationID&quot;:&quot;MENDELEY_CITATION_5a942399-0de0-4cbb-a37c-dd3c2fb0a134&quot;,&quot;properties&quot;:{&quot;noteIndex&quot;:0},&quot;isEdited&quot;:false,&quot;manualOverride&quot;:{&quot;isManuallyOverridden&quot;:false,&quot;citeprocText&quot;:&quot;(Abu Bakar, 2017, p. 12)&quot;,&quot;manualOverrideText&quot;:&quot;&quot;},&quot;citationTag&quot;:&quot;MENDELEY_CITATION_v3_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&quot;,&quot;citationItems&quot;:[{&quot;label&quot;:&quot;page&quot;,&quot;id&quot;:&quot;8e215513-dc43-3f6a-be92-917311bede0f&quot;,&quot;itemData&quot;:{&quot;type&quot;:&quot;book&quot;,&quot;id&quot;:&quot;8e215513-dc43-3f6a-be92-917311bede0f&quot;,&quot;title&quot;:&quot;Rethinking madrasah education in a globalised world&quot;,&quot;author&quot;:[{&quot;family&quot;:&quot;Abu Bakar&quot;,&quot;given&quot;:&quot;Mukhlis&quot;,&quot;parse-names&quot;:false,&quot;dropping-particle&quot;:&quot;&quot;,&quot;non-dropping-particle&quot;:&quot;&quot;}],&quot;container-title&quot;:&quot;Rethinking Madrasah Education in a Globalised World&quot;,&quot;DOI&quot;:&quot;10.4324/9781315184234&quot;,&quot;issued&quot;:{&quot;date-parts&quot;:[[2017]]},&quot;abstract&quot;:&quot;Why is there a need to rethink madrasah education? What is the positioning of Muslims in contemporary society, and how are they prepared? What is the role of the ulama in the reform process? This book explores these questions from the perspective of madrasah education and analyses curricular and pedagogic innovations in Islamic faith-based education in response to the changing place of Islam in a globalised world. It argues for the need for madrasahs to reconceptualise education for Muslim children. Specifically, it explores the problems and challenges that come with new knowledge, biotechnological advancement and societal transformation facing Muslims, and to identify the processes towards reformation that impinge on the philosophies (both Western and Islamic), religious traditions and spirituality, learning principles, curriculum, and pedagogy. This book offers glimpses into the reform process at work through contemporary examples in selected countries.&quot;,&quot;container-title-short&quot;:&quot;&quot;},&quot;isTemporary&quot;:false,&quot;locator&quot;:&quot;12&quot;}]},{&quot;citationID&quot;:&quot;MENDELEY_CITATION_5847de55-c385-4311-ba8d-c77243f48186&quot;,&quot;properties&quot;:{&quot;noteIndex&quot;:0},&quot;isEdited&quot;:false,&quot;manualOverride&quot;:{&quot;isManuallyOverridden&quot;:false,&quot;citeprocText&quot;:&quot;(Lukens-Bull, 2019, p. 20)&quot;,&quot;manualOverrideText&quot;:&quot;&quot;},&quot;citationTag&quot;:&quot;MENDELEY_CITATION_v3_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&quot;,&quot;citationItems&quot;:[{&quot;label&quot;:&quot;page&quot;,&quot;id&quot;:&quot;ce424d3d-8859-39c8-8093-68601cdf281c&quot;,&quot;itemData&quot;:{&quot;type&quot;:&quot;article-journal&quot;,&quot;id&quot;:&quot;ce424d3d-8859-39c8-8093-68601cdf281c&quot;,&quot;title&quot;:&quot;Pesantren, Madrasa and the Future of Islamic Education in Indonesia&quot;,&quot;author&quot;:[{&quot;family&quot;:&quot;Lukens-Bull&quot;,&quot;given&quot;:&quot;Ronald&quot;,&quot;parse-names&quot;:false,&quot;dropping-particle&quot;:&quot;&quot;,&quot;non-dropping-particle&quot;:&quot;&quot;}],&quot;container-title&quot;:&quot;Kawalu: Journal of Local Culture&quot;,&quot;DOI&quot;:&quot;10.32678/kawalu.v6i1.2044&quot;,&quot;ISSN&quot;:&quot;2339-1065&quot;,&quot;issued&quot;:{&quot;date-parts&quot;:[[2019]]},&quot;abstract&quot;:&quot;This article delineates the development of pesantren and madrasa as a very significant part of Islamic education in Indonesia. In doing so, I explore three points related to the development. Firstly, there is an ancient tradition of accommodation in Indonesian Islamic education world. This is seen in the foundation myths that traditional pesantren use to understand their role in society. Secondly, there is a desire to modernize and to meet the modern needs of both students and society while maintaining firm roots in traditional Islamic education. It must be an on-going ‘evolutionary’ process. Thirdly, pesantren people have rejected the sharia state, the khilafa, the use of violence, and narrow understandings of what the nation should be. They have worked hard to distance themselves from others that seek to cloak themselves in their legitimacy. Therefore,  I would argue that the pesantren and other forms of Islamic education will contribute to the future of Indonesia as a plural, peaceful and democratic society.&quot;,&quot;issue&quot;:&quot;1&quot;,&quot;volume&quot;:&quot;6&quot;,&quot;container-title-short&quot;:&quot;&quot;},&quot;isTemporary&quot;:false,&quot;locator&quot;:&quot;20&quot;}]},{&quot;citationID&quot;:&quot;MENDELEY_CITATION_672cee79-b15f-4f54-8963-0451f5bb774e&quot;,&quot;properties&quot;:{&quot;noteIndex&quot;:0},&quot;isEdited&quot;:false,&quot;manualOverride&quot;:{&quot;isManuallyOverridden&quot;:true,&quot;citeprocText&quot;:&quot;(Hasan, 2018, p. 48)&quot;,&quot;manualOverrideText&quot;:&quot;(Hasan, 2018, p. 48).&quot;},&quot;citationTag&quot;:&quot;MENDELEY_CITATION_v3_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&quot;,&quot;citationItems&quot;:[{&quot;label&quot;:&quot;page&quot;,&quot;id&quot;:&quot;b12902b7-1da4-3224-ab6c-99963ab950c9&quot;,&quot;itemData&quot;:{&quot;type&quot;:&quot;book&quot;,&quot;id&quot;:&quot;b12902b7-1da4-3224-ab6c-99963ab950c9&quot;,&quot;title&quot;:&quot;Literatur Keislaman Generasi Milenial: Transmisi, Apropriasi, dan Kontestasi&quot;,&quot;author&quot;:[{&quot;family&quot;:&quot;Hasan&quot;,&quot;given&quot;:&quot;Noorhaidi&quot;,&quot;parse-names&quot;:false,&quot;dropping-particle&quot;:&quot;&quot;,&quot;non-dropping-particle&quot;:&quot;&quot;}],&quot;ISBN&quot;:&quot;6025068240&quot;,&quot;issued&quot;:{&quot;date-parts&quot;:[[2018]]},&quot;publisher&quot;:&quot;Pascasarjana UIN Sunan Kalijaga Press&quot;,&quot;container-title-short&quot;:&quot;&quot;},&quot;isTemporary&quot;:false,&quot;locator&quot;:&quot;48&quot;}]},{&quot;citationID&quot;:&quot;MENDELEY_CITATION_bfd5f02c-587a-48fd-ab8b-fbe8f2d9bc15&quot;,&quot;properties&quot;:{&quot;noteIndex&quot;:0},&quot;isEdited&quot;:false,&quot;manualOverride&quot;:{&quot;isManuallyOverridden&quot;:true,&quot;citeprocText&quot;:&quot;(Pepinsky et al., 2018, p. 34)&quot;,&quot;manualOverrideText&quot;:&quot;(Pepinsky et al., 2018, p. 34).&quot;},&quot;citationTag&quot;:&quot;MENDELEY_CITATION_v3_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&quot;,&quot;citationItems&quot;:[{&quot;label&quot;:&quot;page&quot;,&quot;id&quot;:&quot;219e6d67-fc3c-3238-92b0-e1b9ced6652f&quot;,&quot;itemData&quot;:{&quot;type&quot;:&quot;book&quot;,&quot;id&quot;:&quot;219e6d67-fc3c-3238-92b0-e1b9ced6652f&quot;,&quot;title&quot;:&quot;Kesalehan dan Pilihan Politik: Memahami Kebangkitan Islam-Politik dari Perspektif Indonesia&quot;,&quot;author&quot;:[{&quot;family&quot;:&quot;Pepinsky&quot;,&quot;given&quot;:&quot;Thomas B&quot;,&quot;parse-names&quot;:false,&quot;dropping-particle&quot;:&quot;&quot;,&quot;non-dropping-particle&quot;:&quot;&quot;},{&quot;family&quot;:&quot;Liddle&quot;,&quot;given&quot;:&quot;R William&quot;,&quot;parse-names&quot;:false,&quot;dropping-particle&quot;:&quot;&quot;,&quot;non-dropping-particle&quot;:&quot;&quot;},{&quot;family&quot;:&quot;Mujani&quot;,&quot;given&quot;:&quot;Saiful&quot;,&quot;parse-names&quot;:false,&quot;dropping-particle&quot;:&quot;&quot;,&quot;non-dropping-particle&quot;:&quot;&quot;}],&quot;ISBN&quot;:&quot;6023830250&quot;,&quot;issued&quot;:{&quot;date-parts&quot;:[[2018]]},&quot;publisher&quot;:&quot;Prenada Media Group&quot;,&quot;container-title-short&quot;:&quot;&quot;},&quot;isTemporary&quot;:false,&quot;locator&quot;:&quot;34&quot;}]},{&quot;citationID&quot;:&quot;MENDELEY_CITATION_5949c12c-e615-4953-9ac2-b53f892cbd1d&quot;,&quot;properties&quot;:{&quot;noteIndex&quot;:0},&quot;isEdited&quot;:false,&quot;manualOverride&quot;:{&quot;isManuallyOverridden&quot;:false,&quot;citeprocText&quot;:&quot;(Parker &amp;#38; Raihani, 2011, p. 14)&quot;,&quot;manualOverrideText&quot;:&quot;&quot;},&quot;citationTag&quot;:&quot;MENDELEY_CITATION_v3_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&quot;,&quot;citationItems&quot;:[{&quot;label&quot;:&quot;page&quot;,&quot;id&quot;:&quot;88105bea-d2ac-30f7-b362-28826f6920b5&quot;,&quot;itemData&quot;:{&quot;type&quot;:&quot;article&quot;,&quot;id&quot;:&quot;88105bea-d2ac-30f7-b362-28826f6920b5&quot;,&quot;title&quot;:&quot;Democratizing Indonesia through education? community participation in Islamic Schooling&quot;,&quot;author&quot;:[{&quot;family&quot;:&quot;Parker&quot;,&quot;given&quot;:&quot;Lyn&quot;,&quot;parse-names&quot;:false,&quot;dropping-particle&quot;:&quot;&quot;,&quot;non-dropping-particle&quot;:&quot;&quot;},{&quot;family&quot;:&quot;Raihani&quot;,&quot;given&quot;:&quot;R.&quot;,&quot;parse-names&quot;:false,&quot;dropping-particle&quot;:&quot;&quot;,&quot;non-dropping-particle&quot;:&quot;&quot;}],&quot;container-title&quot;:&quot;Educational Management Administration and Leadership&quot;,&quot;DOI&quot;:&quot;10.1177/1741143211416389&quot;,&quot;ISSN&quot;:&quot;17411432&quot;,&quot;issued&quot;:{&quot;date-parts&quot;:[[2011]]},&quot;abstract&quot;:&quot;In 1998, Indonesia embarked on a journey to democracy. This journey involved the decentralization of education from 2002. The new school-based management (SBM) system required greater community and parental participation in schools-thereby, it was hoped, contributing to a deepening of democracy. Islamic schools (madrasah) also adopted this policy reform. Here we present the findings of our research into community participation in madrasah in Indonesia. One of our principle findings, and concerns, is the low level of parental and community participation in madrasah governance. Parents feel they have no place in school governance or in teaching and learning. There is a concentration of power in the hands of principals, teachers and school founders (of private madrasah). In general, participation by teachers in madrasah governance is increasing. Also, there are examples of excellent madrasah, where the principals devolve power and responsibility to other teachers, cooperate with parents and community leaders, model exemplary behaviour and institutionalize a clear vision. The decentralization of education in Indonesia has not uniformly empowered citizens to become more involved in Islamic schools. The question remains how to extrapolate from practices at excellent madrasah to effectively articulate community enthusiasm for Islamic schooling and school governance nationwide. © British Educational Leadership, Management and Administration Society 2011.&quot;,&quot;issue&quot;:&quot;6&quot;,&quot;volume&quot;:&quot;39&quot;,&quot;container-title-short&quot;:&quot;&quot;},&quot;isTemporary&quot;:false,&quot;locator&quot;:&quot;14&quot;}]},{&quot;citationID&quot;:&quot;MENDELEY_CITATION_1ee3670c-7f67-41ff-b287-de9d21650fa6&quot;,&quot;properties&quot;:{&quot;noteIndex&quot;:0},&quot;isEdited&quot;:false,&quot;manualOverride&quot;:{&quot;isManuallyOverridden&quot;:false,&quot;citeprocText&quot;:&quot;(Tolchah &amp;#38; Mu’ammar, 2019, p. 17)&quot;,&quot;manualOverrideText&quot;:&quot;&quot;},&quot;citationTag&quot;:&quot;MENDELEY_CITATION_v3_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&quot;,&quot;citationItems&quot;:[{&quot;label&quot;:&quot;page&quot;,&quot;id&quot;:&quot;ad9a6ae3-c461-3e50-b44c-54ad3a70b446&quot;,&quot;itemData&quot;:{&quot;type&quot;:&quot;article-journal&quot;,&quot;id&quot;:&quot;ad9a6ae3-c461-3e50-b44c-54ad3a70b446&quot;,&quot;title&quot;:&quot;Islamic education in the globalization era; challenges, opportunities, and contribution of islamic education in indonesia&quot;,&quot;author&quot;:[{&quot;family&quot;:&quot;Tolchah&quot;,&quot;given&quot;:&quot;Moch&quot;,&quot;parse-names&quot;:false,&quot;dropping-particle&quot;:&quot;&quot;,&quot;non-dropping-particle&quot;:&quot;&quot;},{&quot;family&quot;:&quot;Mu’ammar&quot;,&quot;given&quot;:&quot;Muhammad Arfan&quot;,&quot;parse-names&quot;:false,&quot;dropping-particle&quot;:&quot;&quot;,&quot;non-dropping-particle&quot;:&quot;&quot;}],&quot;container-title&quot;:&quot;Humanities and Social Sciences Reviews&quot;,&quot;DOI&quot;:&quot;10.18510/hssr.2019.74141&quot;,&quot;ISSN&quot;:&quot;23956518&quot;,&quot;issued&quot;:{&quot;date-parts&quot;:[[2019]]},&quot;abstract&quot;:&quot;Purpose of Study: Islamic education in Indonesia until the 21st Century has shown its existence. However, Islamic education also faces many challenges that dan eroded the values of Islam that so far have been maintained. On the other hand, globalization opens up new opportunities for the advancement of Islamic education. Methodology: This research used a descriptive qualitative approach, with data collection techniques: documentation, and data analysis techniques: data collection, data display, data reduction, data analysis and data conclusion. Main Findings: Islamic education has a challenge in the globalization era: the challenges of globalization in the field of culture, the challenge of low levels of social capital, and structural, cultural and human resource challenges. Meanwhile, the contribution of Islamic education in Indonesia can be mapped into two major categories: character building contribution in the form of forming good man character, spiritual character, and character militancy. And the perennial system contribution in the form of traditional learning. Application of This Study: These opportunities actually have been utilized properly by stakeholders. So, Islamic education cannot only maintain its existence, over it, Islamic education contributes significantly to the progress of education in Indonesia. This article examines the challenges, opportunities, and contributions of Islamic education in the globalization era Novelty/Originality of This Study: strategies that need to be taken Islamic Education in the globalization era: Prioritizing the model of education planning (participatory), encouraging the government to act as a catalyst, facilitator and community empowerment, Strengthening the focus of education, utilizing external resources (outsourcing), Strengthening collaboration and partnership networks with various parties, Creating a soft image for the community who likes to learn and the use of information technology.&quot;,&quot;issue&quot;:&quot;4&quot;,&quot;volume&quot;:&quot;7&quot;,&quot;container-title-short&quot;:&quot;&quot;},&quot;isTemporary&quot;:false,&quot;locator&quot;:&quot;17&quot;}]},{&quot;citationID&quot;:&quot;MENDELEY_CITATION_e2173cfa-a0e2-4c7e-9c77-5c97cfa55d5a&quot;,&quot;properties&quot;:{&quot;noteIndex&quot;:0},&quot;isEdited&quot;:false,&quot;manualOverride&quot;:{&quot;isManuallyOverridden&quot;:false,&quot;citeprocText&quot;:&quot;(Hasan, 2012, p. 179)&quot;,&quot;manualOverrideText&quot;:&quot;&quot;},&quot;citationTag&quot;:&quot;MENDELEY_CITATION_v3_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&quot;,&quot;citationItems&quot;:[{&quot;label&quot;:&quot;page&quot;,&quot;id&quot;:&quot;f992eb7b-2eb9-37e6-8f87-a09f00cb19c9&quot;,&quot;itemData&quot;:{&quot;type&quot;:&quot;book&quot;,&quot;id&quot;:&quot;f992eb7b-2eb9-37e6-8f87-a09f00cb19c9&quot;,&quot;title&quot;:&quot;Islam politik di dunia kontemporer: konsep, genealogi, dan teori&quot;,&quot;author&quot;:[{&quot;family&quot;:&quot;Hasan&quot;,&quot;given&quot;:&quot;Noorhaidi&quot;,&quot;parse-names&quot;:false,&quot;dropping-particle&quot;:&quot;&quot;,&quot;non-dropping-particle&quot;:&quot;&quot;}],&quot;ISBN&quot;:&quot;9798547586&quot;,&quot;issued&quot;:{&quot;date-parts&quot;:[[2012]]},&quot;publisher&quot;:&quot;Suka-Press&quot;,&quot;container-title-short&quot;:&quot;&quot;},&quot;isTemporary&quot;:false,&quot;locator&quot;:&quot;179&quot;}]},{&quot;citationID&quot;:&quot;MENDELEY_CITATION_b8235836-9dfc-486f-8152-d1531f2af096&quot;,&quot;properties&quot;:{&quot;noteIndex&quot;:0},&quot;isEdited&quot;:false,&quot;manualOverride&quot;:{&quot;isManuallyOverridden&quot;:false,&quot;citeprocText&quot;:&quot;(Aly &amp;#38; Thoyibi, 2020, p. 4)&quot;,&quot;manualOverrideText&quot;:&quot;&quot;},&quot;citationTag&quot;:&quot;MENDELEY_CITATION_v3_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&quot;,&quot;citationItems&quot;:[{&quot;label&quot;:&quot;page&quot;,&quot;id&quot;:&quot;51513a7f-a42d-36da-ad85-9b6bbaf64cfe&quot;,&quot;itemData&quot;:{&quot;type&quot;:&quot;article-journal&quot;,&quot;id&quot;:&quot;51513a7f-a42d-36da-ad85-9b6bbaf64cfe&quot;,&quot;title&quot;:&quot;Violence in online media and its implication to Islamic education of Indonesia&quot;,&quot;author&quot;:[{&quot;family&quot;:&quot;Aly&quot;,&quot;given&quot;:&quot;Abdullah&quot;,&quot;parse-names&quot;:false,&quot;dropping-particle&quot;:&quot;&quot;,&quot;non-dropping-particle&quot;:&quot;&quot;},{&quot;family&quot;:&quot;Thoyibi&quot;,&quot;given&quot;:&quot;Muhammad&quot;,&quot;parse-names&quot;:false,&quot;dropping-particle&quot;:&quot;&quot;,&quot;non-dropping-particle&quot;:&quot;&quot;}],&quot;container-title&quot;:&quot;Indonesian Journal of Islam and Muslim Societies&quot;,&quot;DOI&quot;:&quot;10.18326/ijims.v10i1.177-198&quot;,&quot;ISSN&quot;:&quot;2406825X&quot;,&quot;issued&quot;:{&quot;date-parts&quot;:[[2020]]},&quot;abstract&quot;:&quot;This article focuses on two aspects. In aspect one, the focus is on the response of online media to the issues of violence in Indonesia, especially Suara Muhammadiyah Online and Nahdhatul Ulama Online. In aspect two, we recommend that the results of this study be the basis for developing Islamic education in Indonesia. Data collection was conducted by document study on texts of Suara Muhammadiyah Online as well as Nahdhatul Ulama Online, especially the issues of violence in Indonesia. The data were analyzed using discourse analysis and social semiotics model as suggested by Halliday, M.A.K. The study found that Muhammadiyah and NU had the same response to the issues of violence in Indonesia as social problems, which should be denied. Both reject any form of violence, although they differ in the types of violence and the reasons for the rejection of violence cases in Indonesia. Furthermore, the results of the study recommended selecting both teaching materials and learning methods. Both were the opinions of Ibn Miskawayh and Naquib al-Attas and were further offered as a strategy to reduce the cases of violence that have occurred in Indonesia.&quot;,&quot;issue&quot;:&quot;1&quot;,&quot;volume&quot;:&quot;10&quot;,&quot;container-title-short&quot;:&quot;&quot;},&quot;isTemporary&quot;:false,&quot;locator&quot;:&quot;4&quot;}]},{&quot;citationID&quot;:&quot;MENDELEY_CITATION_324003e3-847d-4250-b4ff-534e65af664a&quot;,&quot;properties&quot;:{&quot;noteIndex&quot;:0},&quot;isEdited&quot;:false,&quot;manualOverride&quot;:{&quot;isManuallyOverridden&quot;:false,&quot;citeprocText&quot;:&quot;(Hasan, 2012, pp. 90–94)&quot;,&quot;manualOverrideText&quot;:&quot;&quot;},&quot;citationTag&quot;:&quot;MENDELEY_CITATION_v3_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&quot;,&quot;citationItems&quot;:[{&quot;label&quot;:&quot;page&quot;,&quot;id&quot;:&quot;f992eb7b-2eb9-37e6-8f87-a09f00cb19c9&quot;,&quot;itemData&quot;:{&quot;type&quot;:&quot;book&quot;,&quot;id&quot;:&quot;f992eb7b-2eb9-37e6-8f87-a09f00cb19c9&quot;,&quot;title&quot;:&quot;Islam politik di dunia kontemporer: konsep, genealogi, dan teori&quot;,&quot;author&quot;:[{&quot;family&quot;:&quot;Hasan&quot;,&quot;given&quot;:&quot;Noorhaidi&quot;,&quot;parse-names&quot;:false,&quot;dropping-particle&quot;:&quot;&quot;,&quot;non-dropping-particle&quot;:&quot;&quot;}],&quot;ISBN&quot;:&quot;9798547586&quot;,&quot;issued&quot;:{&quot;date-parts&quot;:[[2012]]},&quot;publisher&quot;:&quot;Suka-Press&quot;,&quot;container-title-short&quot;:&quot;&quot;},&quot;isTemporary&quot;:false,&quot;locator&quot;:&quot;90-94&quot;}]},{&quot;citationID&quot;:&quot;MENDELEY_CITATION_b6555216-9880-45d5-a95b-8d8ddb4fa863&quot;,&quot;properties&quot;:{&quot;noteIndex&quot;:0},&quot;isEdited&quot;:false,&quot;manualOverride&quot;:{&quot;isManuallyOverridden&quot;:false,&quot;citeprocText&quot;:&quot;(Fealy, 2012, p. 34)&quot;,&quot;manualOverrideText&quot;:&quot;&quot;},&quot;citationTag&quot;:&quot;MENDELEY_CITATION_v3_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&quot;,&quot;citationItems&quot;:[{&quot;label&quot;:&quot;page&quot;,&quot;id&quot;:&quot;d64542b1-ab4d-397a-a4cb-31ae0f40f965&quot;,&quot;itemData&quot;:{&quot;type&quot;:&quot;book&quot;,&quot;id&quot;:&quot;d64542b1-ab4d-397a-a4cb-31ae0f40f965&quot;,&quot;title&quot;:&quot;Ijtihad Politik Ulama; Sejarah NU 1952-1967&quot;,&quot;author&quot;:[{&quot;family&quot;:&quot;Fealy&quot;,&quot;given&quot;:&quot;Greg&quot;,&quot;parse-names&quot;:false,&quot;dropping-particle&quot;:&quot;&quot;,&quot;non-dropping-particle&quot;:&quot;&quot;}],&quot;ISBN&quot;:&quot;9793381000&quot;,&quot;issued&quot;:{&quot;date-parts&quot;:[[2012]]},&quot;publisher&quot;:&quot;LKIS PELANGI AKSARA&quot;,&quot;volume&quot;:&quot;1&quot;,&quot;container-title-short&quot;:&quot;&quot;},&quot;isTemporary&quot;:false,&quot;locator&quot;:&quot;34&quot;}]},{&quot;citationID&quot;:&quot;MENDELEY_CITATION_70a2fbc4-3810-4d74-a117-07ba0f98bdf9&quot;,&quot;properties&quot;:{&quot;noteIndex&quot;:0},&quot;isEdited&quot;:false,&quot;manualOverride&quot;:{&quot;isManuallyOverridden&quot;:false,&quot;citeprocText&quot;:&quot;(Mahfud, 2019, p. 7)&quot;,&quot;manualOverrideText&quot;:&quot;&quot;},&quot;citationTag&quot;:&quot;MENDELEY_CITATION_v3_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&quot;,&quot;citationItems&quot;:[{&quot;label&quot;:&quot;page&quot;,&quot;id&quot;:&quot;82dc6f2a-befa-3f69-8fec-c586b9ec8c70&quot;,&quot;itemData&quot;:{&quot;type&quot;:&quot;article-journal&quot;,&quot;id&quot;:&quot;82dc6f2a-befa-3f69-8fec-c586b9ec8c70&quot;,&quot;title&quot;:&quot;THE PARADOX OF ISLAMIC EDUCATION IN INDONESIA&quot;,&quot;author&quot;:[{&quot;family&quot;:&quot;Mahfud&quot;,&quot;given&quot;:&quot;Choirul&quot;,&quot;parse-names&quot;:false,&quot;dropping-particle&quot;:&quot;&quot;,&quot;non-dropping-particle&quot;:&quot;&quot;}],&quot;container-title&quot;:&quot;Ta'dib: Jurnal Pendidikan Islam&quot;,&quot;DOI&quot;:&quot;10.29313/tjpi.v8i2.5223&quot;,&quot;ISSN&quot;:&quot;1411-8173&quot;,&quot;issued&quot;:{&quot;date-parts&quot;:[[2019]]},&quot;abstract&quot;:&quot;Discussing today's Islamic education in Indonesia can be seen from an optic of politics of curriculum and policy in the politics of education. As we know that the reality of replacing the minister is always followed by replacing policy. Here, indeed, many people do not mean allergy or anti-change as long as the changes are still in the context of continuity and toward the better or the best. So, maybe no worries for all. In this paper, the focus of discussion is focused on important and interesting questions about how is the portrait of Islamic education in Indonesia? How the goals and the Quo Vadis of curriculum policy of Islamic education in Indonesia? How idealism education policy widely in Indonesia? How are the challenges and solutions for Islamic education problems in Indonesia? The paper is written by using qualitative data which is based on references and books literature, newsletters, journals and opinions in the mass media and other sources that are relevant in the study of Islamic education in Indonesia, particularly related to curriculum and education policy. The results showed that: first, a portrait of Islamic education in Indonesia from pre-independence to the independence of Indonesia continues to date indicating a paradox, besides the significant development and progress. Second, the goals of the policy of the Islamic education curriculum in Indonesia are always influenced by government policies at the same general education policy. How idealism education policy widely in Indonesia is the mainstreaming of education as a commander (education is king). Moreover, education policy is not merely to discuss the practice of education and learning, more than that is also concerned with the development of education in the competition at the same time the international synergies. Fourth, the challenges and solutions of Islamic education problems in Indonesia can be seen in terms of internal and external context. The solutions are about the culture of competitiveness balanced with the cooperation with all stakeholders need to be done for the goodness and the nation's welfare.Keywords: Islamic Education, Politics of Curriculum and Policy in Educational PoliticsAbstrakMembahas pendidikan Islam saat ini di Indonesia dapat dilihat dari optik politik kurikulum dan kebijakan dalam politik pendidikan. Seperti kita ketahui bahwa realitas penggantian menteri selalu diikuti dengan penggantian kebijakan. Di sini, memang, banyak orang tidak bermaksud alergi atau anti-perubahan asalkan perubahan masih dalam konteks kontinuitas dan menuju yang lebih baik atau yang terbaik. Dalam tulisan ini, fokus diskusi difokuskan pada pertanyaan-pertanyaan penting dan menarik tentang bagaimana potret paradoks pendidikan Islam di Indonesia? Bagaimana tujuan dan Quo Vadis tentang kebijakan kurikulum pendidikan Islam di Indonesia? Bagaimana idealisme kebijakan pendidikan secara luas di Indonesia? Bagaimana tantangan dan solusi untuk masalah pendidikan Islam di Indonesia? Makalah ini ditulis dengan menggunakan data kualitatif yang didasarkan pada referensi dan buku literatur, buletin, jurnal dan opini di media massa dan sumber-sumber lain yang relevan dalam studi pendidikan Islam di Indonesia, terutama yang berkaitan dengan paradoks pendidikan Islam. Hasil penelitian menunjukkan bahwa: pertama, potret pendidikan Islam di Indonesia dari pra-kemerdekaan hingga kemerdekaan Indonesia hingga saat ini menunjukkan paradoks, di samping perkembangan dan kemajuan yang signifikan. Kedua, tujuan kebijakan kurikulum pendidikan Islam di Indonesia selalu dipengaruhi oleh kebijakan pemerintah pada kebijakan pendidikan umum yang sama. Bagaimana idealisme kebijakan pendidikan secara luas di Indonesia adalah pengarusutamaan pendidikan sebagai panglima. Selain itu, kebijakan pendidikan tidak hanya membahas praktik pendidikan dan pembelajaran, lebih dari itu juga berkaitan dengan perkembangan pendidikan dalam kompetisi sekaligus sinergi internasional. Keempat, tantangan dan solusi masalah pendidikan Islam di Indonesia dapat dilihat dari segi konteks internal dan eksternal. Solusinya adalah tentang budaya daya saing yang seimbang dengan kerja sama dengan semua pemangku kepentingan yang perlu dilakukan untuk kebaikan dan kesejahteraan bangsa.Kata kunci: Pendidikan Islam, Politik Kurikulum dan Kebijakan dalam Politik Pendidikan&quot;,&quot;issue&quot;:&quot;2&quot;,&quot;volume&quot;:&quot;8&quot;,&quot;container-title-short&quot;:&quot;&quot;},&quot;isTemporary&quot;:false,&quot;locator&quot;:&quot;7&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D368-36C3-4D42-86F5-4E8531C4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15</Pages>
  <Words>7772</Words>
  <Characters>44302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nurfadliutomo</cp:lastModifiedBy>
  <cp:revision>52</cp:revision>
  <dcterms:created xsi:type="dcterms:W3CDTF">2023-02-17T09:03:00Z</dcterms:created>
  <dcterms:modified xsi:type="dcterms:W3CDTF">2023-03-23T03:53:00Z</dcterms:modified>
</cp:coreProperties>
</file>